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2AEE" w14:textId="2B5AA622" w:rsidR="005C24B3" w:rsidRDefault="005C24B3" w:rsidP="006A087A">
      <w:pPr>
        <w:spacing w:after="0" w:line="360" w:lineRule="auto"/>
        <w:jc w:val="center"/>
        <w:rPr>
          <w:rFonts w:ascii="Arial" w:eastAsia="Times New Roman" w:hAnsi="Arial" w:cs="Arial"/>
          <w:b/>
          <w:caps/>
          <w:sz w:val="28"/>
          <w:szCs w:val="28"/>
          <w:lang w:eastAsia="pl-PL"/>
        </w:rPr>
      </w:pPr>
      <w:r>
        <w:rPr>
          <w:noProof/>
        </w:rPr>
        <w:drawing>
          <wp:inline distT="0" distB="0" distL="0" distR="0" wp14:anchorId="4FA43985" wp14:editId="3A05A175">
            <wp:extent cx="5760720" cy="647486"/>
            <wp:effectExtent l="0" t="0" r="0" b="635"/>
            <wp:docPr id="1" name="Obraz 1" descr="logo projektu uni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7486"/>
                    </a:xfrm>
                    <a:prstGeom prst="rect">
                      <a:avLst/>
                    </a:prstGeom>
                    <a:solidFill>
                      <a:srgbClr val="FFFFFF"/>
                    </a:solidFill>
                    <a:ln>
                      <a:noFill/>
                    </a:ln>
                  </pic:spPr>
                </pic:pic>
              </a:graphicData>
            </a:graphic>
          </wp:inline>
        </w:drawing>
      </w:r>
    </w:p>
    <w:p w14:paraId="6A318565" w14:textId="77777777" w:rsidR="005C24B3" w:rsidRPr="005C24B3" w:rsidRDefault="005C24B3" w:rsidP="005C24B3">
      <w:pPr>
        <w:suppressAutoHyphens/>
        <w:spacing w:after="0" w:line="240" w:lineRule="auto"/>
        <w:rPr>
          <w:rFonts w:ascii="Calibri" w:eastAsia="SimSun" w:hAnsi="Calibri" w:cs="font528"/>
          <w:sz w:val="18"/>
          <w:lang w:eastAsia="ar-SA"/>
        </w:rPr>
      </w:pPr>
      <w:r w:rsidRPr="005C24B3">
        <w:rPr>
          <w:rFonts w:ascii="Arial" w:eastAsia="SimSun" w:hAnsi="Arial" w:cs="Arial"/>
          <w:sz w:val="20"/>
          <w:szCs w:val="24"/>
          <w:lang w:eastAsia="ar-SA"/>
        </w:rPr>
        <w:t>Numer umowy: RPOP.05.05.00-16-0015/20-00</w:t>
      </w:r>
    </w:p>
    <w:p w14:paraId="08D75900" w14:textId="77777777" w:rsidR="005C24B3" w:rsidRPr="005C24B3" w:rsidRDefault="005C24B3" w:rsidP="005C24B3">
      <w:pPr>
        <w:suppressAutoHyphens/>
        <w:spacing w:after="0" w:line="240" w:lineRule="auto"/>
        <w:rPr>
          <w:rFonts w:ascii="Arial" w:eastAsia="SimSun" w:hAnsi="Arial" w:cs="Arial"/>
          <w:sz w:val="20"/>
          <w:szCs w:val="24"/>
          <w:lang w:eastAsia="ar-SA"/>
        </w:rPr>
      </w:pPr>
      <w:r w:rsidRPr="005C24B3">
        <w:rPr>
          <w:rFonts w:ascii="Arial" w:eastAsia="SimSun" w:hAnsi="Arial" w:cs="Arial"/>
          <w:sz w:val="20"/>
          <w:szCs w:val="24"/>
          <w:lang w:eastAsia="ar-SA"/>
        </w:rPr>
        <w:t>Nazwa projektu: Likwidacja wysokoemisyjnych źródeł ciepła na terenie Gminy Brzeg</w:t>
      </w:r>
    </w:p>
    <w:p w14:paraId="1F75080C" w14:textId="77777777" w:rsidR="005C24B3" w:rsidRDefault="005C24B3" w:rsidP="005C24B3">
      <w:pPr>
        <w:spacing w:after="0" w:line="360" w:lineRule="auto"/>
        <w:rPr>
          <w:rFonts w:ascii="Arial" w:eastAsia="Times New Roman" w:hAnsi="Arial" w:cs="Arial"/>
          <w:b/>
          <w:caps/>
          <w:sz w:val="28"/>
          <w:szCs w:val="28"/>
          <w:lang w:eastAsia="pl-PL"/>
        </w:rPr>
      </w:pPr>
    </w:p>
    <w:p w14:paraId="01670E0A" w14:textId="0EDEF221" w:rsidR="006A087A" w:rsidRPr="006A087A" w:rsidRDefault="005C24B3" w:rsidP="005C24B3">
      <w:pPr>
        <w:spacing w:after="0" w:line="360" w:lineRule="auto"/>
        <w:jc w:val="center"/>
        <w:rPr>
          <w:rFonts w:ascii="Arial" w:eastAsia="Times New Roman" w:hAnsi="Arial" w:cs="Arial"/>
          <w:b/>
          <w:caps/>
          <w:sz w:val="28"/>
          <w:szCs w:val="28"/>
          <w:lang w:eastAsia="pl-PL"/>
        </w:rPr>
      </w:pPr>
      <w:r w:rsidRPr="006A087A">
        <w:rPr>
          <w:rFonts w:ascii="Arial" w:eastAsia="Times New Roman" w:hAnsi="Arial" w:cs="Arial"/>
          <w:b/>
          <w:sz w:val="28"/>
          <w:szCs w:val="28"/>
          <w:lang w:eastAsia="pl-PL"/>
        </w:rPr>
        <w:t>Specyfikacja warunków zamówienia</w:t>
      </w:r>
    </w:p>
    <w:p w14:paraId="699245F6" w14:textId="77777777" w:rsidR="006A087A" w:rsidRPr="006A087A" w:rsidRDefault="006A087A" w:rsidP="005C24B3">
      <w:pPr>
        <w:spacing w:after="0" w:line="360" w:lineRule="auto"/>
        <w:jc w:val="center"/>
        <w:rPr>
          <w:rFonts w:ascii="Arial" w:eastAsia="Times New Roman" w:hAnsi="Arial" w:cs="Arial"/>
          <w:b/>
          <w:caps/>
          <w:sz w:val="24"/>
          <w:szCs w:val="24"/>
          <w:lang w:eastAsia="pl-PL"/>
        </w:rPr>
      </w:pPr>
      <w:r w:rsidRPr="006A087A">
        <w:rPr>
          <w:rFonts w:ascii="Arial" w:eastAsia="Times New Roman" w:hAnsi="Arial" w:cs="Arial"/>
          <w:b/>
          <w:caps/>
          <w:sz w:val="24"/>
          <w:szCs w:val="24"/>
          <w:lang w:eastAsia="pl-PL"/>
        </w:rPr>
        <w:t>zAMAWIAJĄCY:</w:t>
      </w:r>
    </w:p>
    <w:p w14:paraId="7179790F" w14:textId="77777777" w:rsidR="006A087A" w:rsidRDefault="006A087A" w:rsidP="005C24B3">
      <w:pPr>
        <w:spacing w:after="0" w:line="360" w:lineRule="auto"/>
        <w:jc w:val="center"/>
        <w:rPr>
          <w:rFonts w:ascii="Arial" w:eastAsia="Times New Roman" w:hAnsi="Arial" w:cs="Arial"/>
          <w:b/>
          <w:bCs/>
          <w:caps/>
          <w:sz w:val="20"/>
          <w:szCs w:val="20"/>
          <w:lang w:eastAsia="pl-PL"/>
        </w:rPr>
      </w:pPr>
      <w:r w:rsidRPr="006A087A">
        <w:rPr>
          <w:rFonts w:ascii="Arial" w:eastAsia="Times New Roman" w:hAnsi="Arial" w:cs="Arial"/>
          <w:b/>
          <w:bCs/>
          <w:sz w:val="24"/>
          <w:szCs w:val="24"/>
          <w:lang w:eastAsia="pl-PL"/>
        </w:rPr>
        <w:t>Zarząd Nieruchomości Miejskich</w:t>
      </w:r>
    </w:p>
    <w:p w14:paraId="145CD4F6" w14:textId="77777777" w:rsidR="006A087A" w:rsidRDefault="006A087A" w:rsidP="006A087A">
      <w:pPr>
        <w:spacing w:before="240" w:after="0" w:line="360" w:lineRule="auto"/>
        <w:jc w:val="center"/>
        <w:rPr>
          <w:rFonts w:ascii="Arial" w:eastAsia="Times New Roman" w:hAnsi="Arial" w:cs="Arial"/>
          <w:b/>
          <w:bCs/>
          <w:caps/>
          <w:sz w:val="20"/>
          <w:szCs w:val="20"/>
          <w:lang w:eastAsia="pl-PL"/>
        </w:rPr>
      </w:pPr>
      <w:r w:rsidRPr="006A087A">
        <w:rPr>
          <w:rFonts w:ascii="Arial" w:eastAsia="Times New Roman" w:hAnsi="Arial" w:cs="Arial"/>
          <w:sz w:val="24"/>
          <w:szCs w:val="24"/>
          <w:lang w:eastAsia="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ze zm.) – dalej </w:t>
      </w:r>
      <w:proofErr w:type="spellStart"/>
      <w:r w:rsidRPr="006A087A">
        <w:rPr>
          <w:rFonts w:ascii="Arial" w:eastAsia="Times New Roman" w:hAnsi="Arial" w:cs="Arial"/>
          <w:sz w:val="24"/>
          <w:szCs w:val="24"/>
          <w:lang w:eastAsia="pl-PL"/>
        </w:rPr>
        <w:t>p.z.p</w:t>
      </w:r>
      <w:proofErr w:type="spellEnd"/>
      <w:r w:rsidRPr="006A087A">
        <w:rPr>
          <w:rFonts w:ascii="Arial" w:eastAsia="Times New Roman" w:hAnsi="Arial" w:cs="Arial"/>
          <w:sz w:val="24"/>
          <w:szCs w:val="24"/>
          <w:lang w:eastAsia="pl-PL"/>
        </w:rPr>
        <w:t>. na roboty budowlane  pn.</w:t>
      </w:r>
    </w:p>
    <w:p w14:paraId="4F5E3655" w14:textId="12F9CDE7" w:rsidR="006A087A" w:rsidRPr="006A087A" w:rsidRDefault="006A087A" w:rsidP="006A087A">
      <w:pPr>
        <w:spacing w:before="240" w:after="0" w:line="360" w:lineRule="auto"/>
        <w:rPr>
          <w:rFonts w:ascii="Arial" w:eastAsia="Times New Roman" w:hAnsi="Arial" w:cs="Arial"/>
          <w:b/>
          <w:bCs/>
          <w:caps/>
          <w:sz w:val="20"/>
          <w:szCs w:val="20"/>
          <w:lang w:eastAsia="pl-PL"/>
        </w:rPr>
      </w:pPr>
      <w:r w:rsidRPr="006A087A">
        <w:rPr>
          <w:rFonts w:ascii="Arial" w:eastAsia="Times New Roman" w:hAnsi="Arial" w:cs="Arial"/>
          <w:b/>
          <w:sz w:val="24"/>
          <w:szCs w:val="24"/>
          <w:lang w:eastAsia="pl-PL"/>
        </w:rPr>
        <w:t>Likwidacja wysokoemisyjnych źródeł ciepła na terenie Gminy Brzeg – wykonanie wewnętrznych instalacji c.w.u. w wytypowanych lokalach zgodnie z załączonymi projektami technicznymi z podłączeniem do stacji przydomowej w budynkach:</w:t>
      </w:r>
    </w:p>
    <w:p w14:paraId="6C5728E0" w14:textId="7120B8E6"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 xml:space="preserve"> Księcia Jerzego </w:t>
      </w:r>
      <w:r w:rsidR="00B23F9E">
        <w:rPr>
          <w:rFonts w:ascii="Arial" w:eastAsia="Times New Roman" w:hAnsi="Arial" w:cs="Arial"/>
          <w:b/>
          <w:sz w:val="24"/>
          <w:szCs w:val="24"/>
          <w:lang w:eastAsia="pl-PL"/>
        </w:rPr>
        <w:t xml:space="preserve"> II </w:t>
      </w:r>
      <w:r w:rsidRPr="006A087A">
        <w:rPr>
          <w:rFonts w:ascii="Arial" w:eastAsia="Times New Roman" w:hAnsi="Arial" w:cs="Arial"/>
          <w:b/>
          <w:sz w:val="24"/>
          <w:szCs w:val="24"/>
          <w:lang w:eastAsia="pl-PL"/>
        </w:rPr>
        <w:t>Piasta 5</w:t>
      </w:r>
    </w:p>
    <w:p w14:paraId="66C81CF2" w14:textId="7B55715D"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 xml:space="preserve"> Ryba</w:t>
      </w:r>
      <w:r w:rsidR="00F7565D">
        <w:rPr>
          <w:rFonts w:ascii="Arial" w:eastAsia="Times New Roman" w:hAnsi="Arial" w:cs="Arial"/>
          <w:b/>
          <w:sz w:val="24"/>
          <w:szCs w:val="24"/>
          <w:lang w:eastAsia="pl-PL"/>
        </w:rPr>
        <w:t>c</w:t>
      </w:r>
      <w:r w:rsidRPr="006A087A">
        <w:rPr>
          <w:rFonts w:ascii="Arial" w:eastAsia="Times New Roman" w:hAnsi="Arial" w:cs="Arial"/>
          <w:b/>
          <w:sz w:val="24"/>
          <w:szCs w:val="24"/>
          <w:lang w:eastAsia="pl-PL"/>
        </w:rPr>
        <w:t>ka 10A</w:t>
      </w:r>
    </w:p>
    <w:p w14:paraId="260B6E9F" w14:textId="77777777"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Plac Młynów 9</w:t>
      </w:r>
    </w:p>
    <w:p w14:paraId="1F9F8329" w14:textId="17EB083B" w:rsid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Jana Pawła II 25</w:t>
      </w:r>
    </w:p>
    <w:p w14:paraId="2EA77442" w14:textId="44BF1C7F" w:rsidR="00F7565D" w:rsidRPr="006A087A" w:rsidRDefault="00F7565D" w:rsidP="00C23D05">
      <w:pPr>
        <w:numPr>
          <w:ilvl w:val="0"/>
          <w:numId w:val="1"/>
        </w:num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Rybacka 15</w:t>
      </w:r>
    </w:p>
    <w:p w14:paraId="4577749E" w14:textId="77777777" w:rsidR="006A087A" w:rsidRPr="006A087A" w:rsidRDefault="006A087A" w:rsidP="00C23D05">
      <w:pPr>
        <w:numPr>
          <w:ilvl w:val="0"/>
          <w:numId w:val="1"/>
        </w:numPr>
        <w:spacing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Generała Andersa 1 – tylko w lokalach mieszkalnych nr 1,7,8,11,12 16,18,19,20"</w:t>
      </w:r>
    </w:p>
    <w:p w14:paraId="12C19822" w14:textId="77777777" w:rsidR="006A087A" w:rsidRPr="006A087A" w:rsidRDefault="006A087A" w:rsidP="006A087A">
      <w:pPr>
        <w:spacing w:before="240" w:after="0" w:line="360" w:lineRule="auto"/>
        <w:rPr>
          <w:rFonts w:ascii="Arial" w:eastAsia="Times New Roman" w:hAnsi="Arial" w:cs="Arial"/>
          <w:b/>
          <w:sz w:val="24"/>
          <w:szCs w:val="24"/>
          <w:lang w:eastAsia="pl-PL"/>
        </w:rPr>
      </w:pPr>
      <w:r w:rsidRPr="006A087A">
        <w:rPr>
          <w:rFonts w:ascii="Arial" w:eastAsia="Times New Roman" w:hAnsi="Arial" w:cs="Arial"/>
          <w:b/>
          <w:sz w:val="24"/>
          <w:szCs w:val="24"/>
          <w:lang w:eastAsia="pl-PL"/>
        </w:rPr>
        <w:t>Przedmiotowe postępowanie prowadzone jest przy użyciu środków komunikacji elektronicznej. Składanie ofert następuje za pośrednictwem platformy zakupowej dostępnej pod adresem internetowym:</w:t>
      </w:r>
      <w:r w:rsidRPr="006A087A">
        <w:rPr>
          <w:rFonts w:ascii="Arial" w:eastAsia="Times New Roman" w:hAnsi="Arial" w:cs="Arial"/>
          <w:sz w:val="32"/>
          <w:szCs w:val="32"/>
          <w:lang w:eastAsia="pl-PL"/>
        </w:rPr>
        <w:t xml:space="preserve"> </w:t>
      </w:r>
      <w:r w:rsidRPr="006A087A">
        <w:rPr>
          <w:rFonts w:ascii="Arial" w:eastAsia="Times New Roman" w:hAnsi="Arial" w:cs="Arial"/>
          <w:b/>
          <w:sz w:val="24"/>
          <w:szCs w:val="24"/>
          <w:lang w:eastAsia="pl-PL"/>
        </w:rPr>
        <w:t>https://miniportal.uzp.gov.pl/</w:t>
      </w:r>
    </w:p>
    <w:p w14:paraId="27F615D0" w14:textId="77777777" w:rsidR="006A087A" w:rsidRPr="006A087A" w:rsidRDefault="006A087A" w:rsidP="006A087A">
      <w:pPr>
        <w:tabs>
          <w:tab w:val="center" w:pos="4536"/>
          <w:tab w:val="left" w:pos="6945"/>
        </w:tabs>
        <w:spacing w:before="480" w:after="0" w:line="360" w:lineRule="auto"/>
        <w:jc w:val="center"/>
        <w:rPr>
          <w:rFonts w:ascii="Arial" w:eastAsia="Times New Roman" w:hAnsi="Arial" w:cs="Arial"/>
          <w:caps/>
          <w:sz w:val="24"/>
          <w:szCs w:val="24"/>
          <w:lang w:eastAsia="pl-PL"/>
        </w:rPr>
      </w:pPr>
      <w:r w:rsidRPr="006A087A">
        <w:rPr>
          <w:rFonts w:ascii="Arial" w:eastAsia="Times New Roman" w:hAnsi="Arial" w:cs="Arial"/>
          <w:sz w:val="24"/>
          <w:szCs w:val="24"/>
          <w:lang w:eastAsia="pl-PL"/>
        </w:rPr>
        <w:t xml:space="preserve">Nr postępowania: ZO.P.06.2022 </w:t>
      </w:r>
    </w:p>
    <w:p w14:paraId="4F4F72AD" w14:textId="53D823CF" w:rsidR="006A087A" w:rsidRPr="0029441A" w:rsidRDefault="006A087A" w:rsidP="0029441A">
      <w:pPr>
        <w:spacing w:before="120" w:after="0" w:line="360" w:lineRule="auto"/>
        <w:jc w:val="center"/>
        <w:rPr>
          <w:rFonts w:ascii="Arial" w:eastAsia="Times New Roman" w:hAnsi="Arial" w:cs="Arial"/>
          <w:b/>
          <w:caps/>
          <w:sz w:val="24"/>
          <w:szCs w:val="20"/>
          <w:lang w:eastAsia="pl-PL"/>
        </w:rPr>
      </w:pPr>
      <w:r w:rsidRPr="006A087A">
        <w:rPr>
          <w:rFonts w:ascii="Arial" w:eastAsia="Times New Roman" w:hAnsi="Arial" w:cs="Arial"/>
          <w:b/>
          <w:caps/>
          <w:sz w:val="24"/>
          <w:szCs w:val="20"/>
          <w:lang w:eastAsia="pl-PL"/>
        </w:rPr>
        <w:t>Brzeg  CZERWIEC  2022</w:t>
      </w:r>
    </w:p>
    <w:p w14:paraId="539FF182" w14:textId="53C3188D" w:rsidR="006A087A" w:rsidRPr="00AC3937" w:rsidRDefault="00FE23DA" w:rsidP="00CC05F0">
      <w:pPr>
        <w:pStyle w:val="Akapitzlist"/>
        <w:numPr>
          <w:ilvl w:val="0"/>
          <w:numId w:val="5"/>
        </w:numPr>
        <w:spacing w:after="0" w:line="360" w:lineRule="auto"/>
        <w:ind w:left="142" w:hanging="284"/>
        <w:jc w:val="both"/>
        <w:rPr>
          <w:rFonts w:ascii="Arial" w:hAnsi="Arial" w:cs="Arial"/>
          <w:b/>
          <w:bCs/>
          <w:sz w:val="24"/>
          <w:szCs w:val="24"/>
        </w:rPr>
      </w:pPr>
      <w:r w:rsidRPr="00AC3937">
        <w:rPr>
          <w:rFonts w:ascii="Arial" w:hAnsi="Arial" w:cs="Arial"/>
          <w:b/>
          <w:bCs/>
          <w:sz w:val="24"/>
          <w:szCs w:val="24"/>
        </w:rPr>
        <w:lastRenderedPageBreak/>
        <w:t xml:space="preserve">Nazwa oraz adres </w:t>
      </w:r>
      <w:r w:rsidR="00C01331">
        <w:rPr>
          <w:rFonts w:ascii="Arial" w:hAnsi="Arial" w:cs="Arial"/>
          <w:b/>
          <w:bCs/>
          <w:sz w:val="24"/>
          <w:szCs w:val="24"/>
        </w:rPr>
        <w:t>Z</w:t>
      </w:r>
      <w:r w:rsidRPr="00AC3937">
        <w:rPr>
          <w:rFonts w:ascii="Arial" w:hAnsi="Arial" w:cs="Arial"/>
          <w:b/>
          <w:bCs/>
          <w:sz w:val="24"/>
          <w:szCs w:val="24"/>
        </w:rPr>
        <w:t>amawia</w:t>
      </w:r>
      <w:r w:rsidR="00AC3937" w:rsidRPr="00AC3937">
        <w:rPr>
          <w:rFonts w:ascii="Arial" w:hAnsi="Arial" w:cs="Arial"/>
          <w:b/>
          <w:bCs/>
          <w:sz w:val="24"/>
          <w:szCs w:val="24"/>
        </w:rPr>
        <w:t>jącego</w:t>
      </w:r>
    </w:p>
    <w:p w14:paraId="2BF37481" w14:textId="77777777" w:rsidR="00AC3937" w:rsidRPr="00AC3937" w:rsidRDefault="00AC3937" w:rsidP="00CC05F0">
      <w:pPr>
        <w:spacing w:after="0" w:line="360" w:lineRule="auto"/>
        <w:jc w:val="both"/>
        <w:rPr>
          <w:rFonts w:ascii="Arial" w:hAnsi="Arial" w:cs="Arial"/>
          <w:sz w:val="24"/>
          <w:szCs w:val="24"/>
        </w:rPr>
      </w:pPr>
      <w:r w:rsidRPr="00AC3937">
        <w:rPr>
          <w:rFonts w:ascii="Arial" w:hAnsi="Arial" w:cs="Arial"/>
          <w:sz w:val="24"/>
          <w:szCs w:val="24"/>
        </w:rPr>
        <w:t xml:space="preserve">Zarząd Nieruchomości Miejskich </w:t>
      </w:r>
    </w:p>
    <w:p w14:paraId="35C9381B" w14:textId="77777777" w:rsidR="00AC3937" w:rsidRPr="00AC3937" w:rsidRDefault="00AC3937" w:rsidP="00B23F9E">
      <w:pPr>
        <w:spacing w:after="120" w:line="360" w:lineRule="auto"/>
        <w:jc w:val="both"/>
        <w:rPr>
          <w:rFonts w:ascii="Arial" w:hAnsi="Arial" w:cs="Arial"/>
          <w:sz w:val="24"/>
          <w:szCs w:val="24"/>
        </w:rPr>
      </w:pPr>
      <w:r w:rsidRPr="00AC3937">
        <w:rPr>
          <w:rFonts w:ascii="Arial" w:hAnsi="Arial" w:cs="Arial"/>
          <w:sz w:val="24"/>
          <w:szCs w:val="24"/>
        </w:rPr>
        <w:t>ul. B. Chrobrego 32, 49-300 Brzeg</w:t>
      </w:r>
    </w:p>
    <w:p w14:paraId="037A39FB" w14:textId="77777777" w:rsidR="00AC3937" w:rsidRPr="00AC3937" w:rsidRDefault="00AC3937" w:rsidP="00B23F9E">
      <w:pPr>
        <w:spacing w:after="120" w:line="360" w:lineRule="auto"/>
        <w:jc w:val="both"/>
        <w:rPr>
          <w:rFonts w:ascii="Arial" w:hAnsi="Arial" w:cs="Arial"/>
          <w:sz w:val="24"/>
          <w:szCs w:val="24"/>
        </w:rPr>
      </w:pPr>
      <w:r w:rsidRPr="00AC3937">
        <w:rPr>
          <w:rFonts w:ascii="Arial" w:hAnsi="Arial" w:cs="Arial"/>
          <w:sz w:val="24"/>
          <w:szCs w:val="24"/>
        </w:rPr>
        <w:t>Tel.: 77/404 50 59</w:t>
      </w:r>
    </w:p>
    <w:p w14:paraId="030F0151" w14:textId="77777777" w:rsidR="00AC3937" w:rsidRPr="00AC3937" w:rsidRDefault="00AC3937" w:rsidP="00B23F9E">
      <w:pPr>
        <w:spacing w:after="120" w:line="360" w:lineRule="auto"/>
        <w:jc w:val="both"/>
        <w:rPr>
          <w:rFonts w:ascii="Arial" w:hAnsi="Arial" w:cs="Arial"/>
          <w:sz w:val="24"/>
          <w:szCs w:val="24"/>
        </w:rPr>
      </w:pPr>
      <w:r w:rsidRPr="00AC3937">
        <w:rPr>
          <w:rFonts w:ascii="Arial" w:hAnsi="Arial" w:cs="Arial"/>
          <w:sz w:val="24"/>
          <w:szCs w:val="24"/>
        </w:rPr>
        <w:t>NIP: 747-12-48-878</w:t>
      </w:r>
    </w:p>
    <w:p w14:paraId="71B23D91" w14:textId="77777777" w:rsidR="00AC3937" w:rsidRPr="00AC3937" w:rsidRDefault="00AC3937" w:rsidP="00B23F9E">
      <w:pPr>
        <w:spacing w:after="0" w:line="360" w:lineRule="auto"/>
        <w:jc w:val="both"/>
        <w:rPr>
          <w:rFonts w:ascii="Arial" w:hAnsi="Arial" w:cs="Arial"/>
          <w:sz w:val="24"/>
          <w:szCs w:val="24"/>
        </w:rPr>
      </w:pPr>
      <w:r w:rsidRPr="00AC3937">
        <w:rPr>
          <w:rFonts w:ascii="Arial" w:hAnsi="Arial" w:cs="Arial"/>
          <w:sz w:val="24"/>
          <w:szCs w:val="24"/>
        </w:rPr>
        <w:t>Adres e-mail: sekretariat@znmbrzeg.pl.</w:t>
      </w:r>
    </w:p>
    <w:p w14:paraId="5DF0C5E8" w14:textId="77777777" w:rsidR="00AC3937" w:rsidRPr="00AC3937" w:rsidRDefault="00AC3937" w:rsidP="00B23F9E">
      <w:pPr>
        <w:spacing w:after="0" w:line="360" w:lineRule="auto"/>
        <w:jc w:val="both"/>
        <w:rPr>
          <w:rFonts w:ascii="Arial" w:hAnsi="Arial" w:cs="Arial"/>
          <w:sz w:val="24"/>
          <w:szCs w:val="24"/>
        </w:rPr>
      </w:pPr>
      <w:r w:rsidRPr="00AC3937">
        <w:rPr>
          <w:rFonts w:ascii="Arial" w:hAnsi="Arial" w:cs="Arial"/>
          <w:sz w:val="24"/>
          <w:szCs w:val="24"/>
        </w:rPr>
        <w:t>Adres strony internetowej, na której jest prowadzone postępowanie i na której będą dostępne wszelkie dokumenty związane z prowadzoną procedurą: https://miniportal.uzp.gov.pl/</w:t>
      </w:r>
    </w:p>
    <w:p w14:paraId="4B358BF2" w14:textId="781D79CA" w:rsidR="00AC3937" w:rsidRDefault="00AC3937" w:rsidP="00B23F9E">
      <w:pPr>
        <w:spacing w:after="0" w:line="360" w:lineRule="auto"/>
        <w:jc w:val="both"/>
        <w:rPr>
          <w:rFonts w:ascii="Arial" w:hAnsi="Arial" w:cs="Arial"/>
          <w:sz w:val="24"/>
          <w:szCs w:val="24"/>
        </w:rPr>
      </w:pPr>
      <w:r w:rsidRPr="00AC3937">
        <w:rPr>
          <w:rFonts w:ascii="Arial" w:hAnsi="Arial" w:cs="Arial"/>
          <w:sz w:val="24"/>
          <w:szCs w:val="24"/>
        </w:rPr>
        <w:t>Godziny pracy: od 7:15 do 15:15 od poniedziałku do piątku.</w:t>
      </w:r>
    </w:p>
    <w:p w14:paraId="1DD632A5" w14:textId="77777777" w:rsidR="00CC05F0" w:rsidRPr="00AC3937" w:rsidRDefault="00CC05F0" w:rsidP="00B23F9E">
      <w:pPr>
        <w:spacing w:after="0" w:line="360" w:lineRule="auto"/>
        <w:jc w:val="both"/>
        <w:rPr>
          <w:rFonts w:ascii="Arial" w:hAnsi="Arial" w:cs="Arial"/>
          <w:sz w:val="24"/>
          <w:szCs w:val="24"/>
        </w:rPr>
      </w:pPr>
    </w:p>
    <w:p w14:paraId="287C6258" w14:textId="3A738FCE" w:rsidR="00FE23DA" w:rsidRPr="00AC3937" w:rsidRDefault="00FE23DA" w:rsidP="00B8246B">
      <w:pPr>
        <w:pStyle w:val="Akapitzlist"/>
        <w:numPr>
          <w:ilvl w:val="0"/>
          <w:numId w:val="4"/>
        </w:numPr>
        <w:spacing w:after="0" w:line="360" w:lineRule="auto"/>
        <w:ind w:left="284" w:hanging="371"/>
        <w:jc w:val="both"/>
        <w:rPr>
          <w:rFonts w:ascii="Arial" w:hAnsi="Arial" w:cs="Arial"/>
          <w:b/>
          <w:bCs/>
          <w:sz w:val="24"/>
          <w:szCs w:val="24"/>
        </w:rPr>
      </w:pPr>
      <w:r w:rsidRPr="00AC3937">
        <w:rPr>
          <w:rFonts w:ascii="Arial" w:hAnsi="Arial" w:cs="Arial"/>
          <w:b/>
          <w:bCs/>
          <w:sz w:val="24"/>
          <w:szCs w:val="24"/>
        </w:rPr>
        <w:t xml:space="preserve">Ochrona danych osobowych </w:t>
      </w:r>
    </w:p>
    <w:p w14:paraId="3C12841E" w14:textId="77777777" w:rsidR="00AC3937" w:rsidRPr="00AC3937" w:rsidRDefault="00AC3937" w:rsidP="00B8246B">
      <w:pPr>
        <w:spacing w:after="0" w:line="360" w:lineRule="auto"/>
        <w:rPr>
          <w:rFonts w:ascii="Arial" w:hAnsi="Arial" w:cs="Arial"/>
          <w:sz w:val="24"/>
          <w:szCs w:val="24"/>
        </w:rPr>
      </w:pPr>
      <w:r w:rsidRPr="00AC3937">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2D6337C2" w14:textId="38080E20"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1)administratorem Pani/Pana danych osobowych jest Zarząd Nieruchomości Miejskich;</w:t>
      </w:r>
    </w:p>
    <w:p w14:paraId="525EE48B" w14:textId="2812B8EB"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2)administrator wyznaczył Inspektora Danych Osobowych, z którym można się kontaktować pod adresem e-mail: iodo@znmbrzeg.pl</w:t>
      </w:r>
    </w:p>
    <w:p w14:paraId="1D7284E3" w14:textId="714CDA4C"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3)Pani/Pana dane osobowe przetwarzane będą na podstawie art. 6 ust. 1 lit. c RODO w celu związanym z przedmiotowym postępowaniem o udzielenie zamówienia publicznego, prowadzonym w trybie przetargu nieograniczonego.</w:t>
      </w:r>
    </w:p>
    <w:p w14:paraId="4D60AA84" w14:textId="2C5F8807"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4)odbiorcami Pani/Pana danych osobowych będą osoby lub podmioty, którym udostępniona zostanie dokumentacja postępowania w oparciu o art. 74 ustawy P.Z.P.</w:t>
      </w:r>
    </w:p>
    <w:p w14:paraId="107A70AF" w14:textId="67F2361A"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5)Pani/Pana dane osobowe będą przechowywane, zgodnie z art. 78 ust. 1 P.Z.P. przez okres 4 lat od dnia zakończenia postępowania o udzielenie zamówienia, a jeżeli czas trwania umowy przekracza 4 lata, okres przechowywania obejmuje cały czas trwania umowy;</w:t>
      </w:r>
    </w:p>
    <w:p w14:paraId="44419E2D" w14:textId="5212812D"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lastRenderedPageBreak/>
        <w:t>6)obowiązek podania przez Panią/Pana danych osobowych bezpośrednio Pani/Pana dotyczących jest wymogiem ustawowym określonym w przepisanych ustawy P.Z.P., związanym z udziałem w postępowaniu o udzielenie zamówienia publicznego.</w:t>
      </w:r>
    </w:p>
    <w:p w14:paraId="245DEB75" w14:textId="2AF26D3F"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7)w odniesieniu do Pani/Pana danych osobowych decyzje nie będą podejmowane w sposób zautomatyzowany, stosownie do art. 22 RODO.</w:t>
      </w:r>
    </w:p>
    <w:p w14:paraId="421EA971" w14:textId="3155D1D2"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8)posiada Pani/Pan:</w:t>
      </w:r>
    </w:p>
    <w:p w14:paraId="2D5727E6" w14:textId="445F2727"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a)na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A25FDA" w14:textId="116DD00C"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b)na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43D1A4" w14:textId="3CD31DC6"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c)na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CE30D5" w14:textId="0A29FE5D"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 xml:space="preserve">d)prawo do wniesienia skargi do Prezesa Urzędu Ochrony Danych Osobowych, gdy uzna Pani/Pan, że przetwarzanie danych osobowych Pani/Pana dotyczących narusza przepisy RODO;  </w:t>
      </w:r>
    </w:p>
    <w:p w14:paraId="34343452" w14:textId="080FE990"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9)nie przysługuje Pani/Panu:</w:t>
      </w:r>
    </w:p>
    <w:p w14:paraId="51C7F891" w14:textId="6580007E"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lastRenderedPageBreak/>
        <w:t>a)w związku z art. 17 ust. 3 lit. b, d lub e RODO prawo do usunięcia danych osobowych;</w:t>
      </w:r>
    </w:p>
    <w:p w14:paraId="7F97B727" w14:textId="7A9FD10A"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b)prawo do przenoszenia danych osobowych, o którym mowa w art. 20 RODO;</w:t>
      </w:r>
    </w:p>
    <w:p w14:paraId="7A5A4342" w14:textId="602362B8" w:rsidR="00AC3937" w:rsidRPr="00AC3937" w:rsidRDefault="00AC3937" w:rsidP="00B23F9E">
      <w:pPr>
        <w:spacing w:line="360" w:lineRule="auto"/>
        <w:rPr>
          <w:rFonts w:ascii="Arial" w:hAnsi="Arial" w:cs="Arial"/>
          <w:sz w:val="24"/>
          <w:szCs w:val="24"/>
        </w:rPr>
      </w:pPr>
      <w:r w:rsidRPr="00AC3937">
        <w:rPr>
          <w:rFonts w:ascii="Arial" w:hAnsi="Arial" w:cs="Arial"/>
          <w:sz w:val="24"/>
          <w:szCs w:val="24"/>
        </w:rPr>
        <w:t xml:space="preserve">c)na podstawie art. 21 RODO prawo sprzeciwu, wobec przetwarzania danych osobowych, gdyż podstawą prawną przetwarzania Pani/Pana danych osobowych jest art. 6 ust. 1 lit. c RODO; </w:t>
      </w:r>
    </w:p>
    <w:p w14:paraId="4F15B609" w14:textId="488F10DF" w:rsidR="006A087A" w:rsidRDefault="00AC3937" w:rsidP="00B23F9E">
      <w:pPr>
        <w:spacing w:line="360" w:lineRule="auto"/>
        <w:rPr>
          <w:rFonts w:ascii="Arial" w:hAnsi="Arial" w:cs="Arial"/>
          <w:sz w:val="24"/>
          <w:szCs w:val="24"/>
        </w:rPr>
      </w:pPr>
      <w:r w:rsidRPr="00AC3937">
        <w:rPr>
          <w:rFonts w:ascii="Arial" w:hAnsi="Arial" w:cs="Arial"/>
          <w:sz w:val="24"/>
          <w:szCs w:val="24"/>
        </w:rPr>
        <w:t>10)przysługuje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FC4151" w14:textId="42327F73" w:rsidR="00AC3937" w:rsidRDefault="00AC3937" w:rsidP="00B8246B">
      <w:pPr>
        <w:spacing w:after="0" w:line="360" w:lineRule="auto"/>
        <w:rPr>
          <w:rFonts w:ascii="Arial" w:hAnsi="Arial" w:cs="Arial"/>
          <w:b/>
          <w:bCs/>
          <w:sz w:val="24"/>
          <w:szCs w:val="24"/>
        </w:rPr>
      </w:pPr>
      <w:r w:rsidRPr="00AC3937">
        <w:rPr>
          <w:rFonts w:ascii="Arial" w:hAnsi="Arial" w:cs="Arial"/>
          <w:b/>
          <w:bCs/>
          <w:sz w:val="24"/>
          <w:szCs w:val="24"/>
        </w:rPr>
        <w:t xml:space="preserve">III. Tryb udzielenia zamówienia </w:t>
      </w:r>
    </w:p>
    <w:p w14:paraId="3672A28E" w14:textId="77777777" w:rsidR="00D75297" w:rsidRPr="00D75297" w:rsidRDefault="00D75297" w:rsidP="00B8246B">
      <w:pPr>
        <w:shd w:val="clear" w:color="auto" w:fill="FFFFFF"/>
        <w:spacing w:after="0" w:line="360" w:lineRule="auto"/>
        <w:ind w:left="426" w:hanging="426"/>
        <w:jc w:val="both"/>
        <w:rPr>
          <w:rFonts w:ascii="Arial" w:eastAsia="Times New Roman" w:hAnsi="Arial" w:cs="Arial"/>
          <w:bCs/>
          <w:sz w:val="24"/>
          <w:szCs w:val="20"/>
          <w:lang w:eastAsia="pl-PL"/>
        </w:rPr>
      </w:pPr>
      <w:r w:rsidRPr="00D75297">
        <w:rPr>
          <w:rFonts w:ascii="Times New Roman" w:eastAsia="Times New Roman" w:hAnsi="Times New Roman" w:cs="Times New Roman"/>
          <w:bCs/>
          <w:sz w:val="24"/>
          <w:szCs w:val="20"/>
          <w:lang w:eastAsia="pl-PL"/>
        </w:rPr>
        <w:t>1</w:t>
      </w:r>
      <w:r w:rsidRPr="00D75297">
        <w:rPr>
          <w:rFonts w:ascii="Arial" w:eastAsia="Times New Roman" w:hAnsi="Arial" w:cs="Arial"/>
          <w:bCs/>
          <w:sz w:val="24"/>
          <w:szCs w:val="20"/>
          <w:lang w:eastAsia="pl-PL"/>
        </w:rPr>
        <w:t>.</w:t>
      </w:r>
      <w:r w:rsidRPr="00D75297">
        <w:rPr>
          <w:rFonts w:ascii="Arial" w:eastAsia="Times New Roman" w:hAnsi="Arial" w:cs="Arial"/>
          <w:bCs/>
          <w:sz w:val="24"/>
          <w:szCs w:val="20"/>
          <w:lang w:eastAsia="pl-PL"/>
        </w:rPr>
        <w:tab/>
      </w:r>
      <w:bookmarkStart w:id="0" w:name="_Hlk105576681"/>
      <w:r w:rsidRPr="00D75297">
        <w:rPr>
          <w:rFonts w:ascii="Arial" w:eastAsia="Times New Roman" w:hAnsi="Arial" w:cs="Arial"/>
          <w:bCs/>
          <w:sz w:val="24"/>
          <w:szCs w:val="20"/>
          <w:lang w:eastAsia="pl-PL"/>
        </w:rPr>
        <w:t xml:space="preserve">Niniejsze postępowanie prowadzone jest w trybie podstawowym o jakim stanowi art. 275 pkt 1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oraz niniejszej Specyfikacji Warunków Zamówienia, zwaną dalej "SWZ". </w:t>
      </w:r>
    </w:p>
    <w:p w14:paraId="66D2F38E" w14:textId="77777777" w:rsidR="00D75297" w:rsidRPr="00D75297" w:rsidRDefault="00D75297" w:rsidP="00B23F9E">
      <w:pPr>
        <w:spacing w:after="0" w:line="360" w:lineRule="auto"/>
        <w:ind w:left="426" w:hanging="426"/>
        <w:jc w:val="both"/>
        <w:rPr>
          <w:rFonts w:ascii="Arial" w:eastAsia="Times New Roman" w:hAnsi="Arial" w:cs="Arial"/>
          <w:bCs/>
          <w:sz w:val="24"/>
          <w:szCs w:val="20"/>
          <w:lang w:eastAsia="pl-PL"/>
        </w:rPr>
      </w:pPr>
      <w:r w:rsidRPr="00D75297">
        <w:rPr>
          <w:rFonts w:ascii="Arial" w:eastAsia="Times New Roman" w:hAnsi="Arial" w:cs="Arial"/>
          <w:bCs/>
          <w:sz w:val="24"/>
          <w:szCs w:val="20"/>
          <w:lang w:eastAsia="pl-PL"/>
        </w:rPr>
        <w:t>2.</w:t>
      </w:r>
      <w:r w:rsidRPr="00D75297">
        <w:rPr>
          <w:rFonts w:ascii="Arial" w:eastAsia="Times New Roman" w:hAnsi="Arial" w:cs="Arial"/>
          <w:bCs/>
          <w:sz w:val="24"/>
          <w:szCs w:val="20"/>
          <w:lang w:eastAsia="pl-PL"/>
        </w:rPr>
        <w:tab/>
        <w:t>Zamawiający nie przewiduje wyboru najkorzystniejszej oferty z możliwością prowadzenia negocjacji.</w:t>
      </w:r>
    </w:p>
    <w:p w14:paraId="45D683D9"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3.</w:t>
      </w:r>
      <w:r w:rsidRPr="00D75297">
        <w:rPr>
          <w:rFonts w:ascii="Arial" w:eastAsia="Times New Roman" w:hAnsi="Arial" w:cs="Arial"/>
          <w:bCs/>
          <w:sz w:val="24"/>
          <w:szCs w:val="20"/>
          <w:lang w:eastAsia="pl-PL"/>
        </w:rPr>
        <w:tab/>
        <w:t xml:space="preserve">Szacunkowa wartość przedmiotowego zamówienia nie przekracza progów unijnych o jakich mowa w art. 3 ustawy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w:t>
      </w:r>
    </w:p>
    <w:p w14:paraId="518CFFEF"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4.</w:t>
      </w:r>
      <w:r w:rsidRPr="00D75297">
        <w:rPr>
          <w:rFonts w:ascii="Arial" w:eastAsia="Times New Roman" w:hAnsi="Arial" w:cs="Arial"/>
          <w:bCs/>
          <w:sz w:val="24"/>
          <w:szCs w:val="20"/>
          <w:lang w:eastAsia="pl-PL"/>
        </w:rPr>
        <w:tab/>
        <w:t xml:space="preserve">Zgodnie z art. 310 pkt 1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Zamawiający przewiduje możliwość unieważnienia przedmiotowego postępowania, jeżeli środki, które Zamawiający zamierzał przeznaczyć na sfinansowanie całości lub części zamówienia, nie zostały mu przyznane.</w:t>
      </w:r>
    </w:p>
    <w:p w14:paraId="29436771"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5.</w:t>
      </w:r>
      <w:r w:rsidRPr="00D75297">
        <w:rPr>
          <w:rFonts w:ascii="Arial" w:eastAsia="Times New Roman" w:hAnsi="Arial" w:cs="Arial"/>
          <w:bCs/>
          <w:sz w:val="24"/>
          <w:szCs w:val="20"/>
          <w:lang w:eastAsia="pl-PL"/>
        </w:rPr>
        <w:tab/>
        <w:t>Zamawiający nie przewiduje aukcji elektronicznej.</w:t>
      </w:r>
    </w:p>
    <w:p w14:paraId="19E417F2"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6.</w:t>
      </w:r>
      <w:r w:rsidRPr="00D75297">
        <w:rPr>
          <w:rFonts w:ascii="Arial" w:eastAsia="Times New Roman" w:hAnsi="Arial" w:cs="Arial"/>
          <w:bCs/>
          <w:sz w:val="24"/>
          <w:szCs w:val="20"/>
          <w:lang w:eastAsia="pl-PL"/>
        </w:rPr>
        <w:tab/>
        <w:t>Zamawiający nie przewiduje złożenia oferty w postaci katalogów elektronicznych.</w:t>
      </w:r>
    </w:p>
    <w:p w14:paraId="5E7753BD"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7.</w:t>
      </w:r>
      <w:r w:rsidRPr="00D75297">
        <w:rPr>
          <w:rFonts w:ascii="Arial" w:eastAsia="Times New Roman" w:hAnsi="Arial" w:cs="Arial"/>
          <w:bCs/>
          <w:sz w:val="24"/>
          <w:szCs w:val="20"/>
          <w:lang w:eastAsia="pl-PL"/>
        </w:rPr>
        <w:tab/>
        <w:t>Zamawiający nie prowadzi postępowania w celu zawarcia umowy ramowej.</w:t>
      </w:r>
    </w:p>
    <w:p w14:paraId="22D455AD"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8.</w:t>
      </w:r>
      <w:r w:rsidRPr="00D75297">
        <w:rPr>
          <w:rFonts w:ascii="Arial" w:eastAsia="Times New Roman" w:hAnsi="Arial" w:cs="Arial"/>
          <w:bCs/>
          <w:sz w:val="24"/>
          <w:szCs w:val="20"/>
          <w:lang w:eastAsia="pl-PL"/>
        </w:rPr>
        <w:tab/>
        <w:t xml:space="preserve">Zamawiający nie zastrzega możliwości ubiegania się o udzielenie zamówienia wyłącznie przez wykonawców, o których mowa w art. 94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w:t>
      </w:r>
    </w:p>
    <w:p w14:paraId="46E7836C" w14:textId="77777777" w:rsidR="00D75297" w:rsidRPr="00D75297" w:rsidRDefault="00D75297" w:rsidP="00B23F9E">
      <w:pPr>
        <w:spacing w:after="0" w:line="360" w:lineRule="auto"/>
        <w:rPr>
          <w:rFonts w:ascii="Arial" w:eastAsia="Times New Roman" w:hAnsi="Arial" w:cs="Arial"/>
          <w:bCs/>
          <w:sz w:val="24"/>
          <w:szCs w:val="24"/>
          <w:lang w:eastAsia="pl-PL"/>
        </w:rPr>
      </w:pPr>
      <w:r w:rsidRPr="00D75297">
        <w:rPr>
          <w:rFonts w:ascii="Arial" w:eastAsia="Times New Roman" w:hAnsi="Arial" w:cs="Arial"/>
          <w:bCs/>
          <w:sz w:val="24"/>
          <w:szCs w:val="24"/>
          <w:lang w:eastAsia="pl-PL"/>
        </w:rPr>
        <w:t xml:space="preserve">9. </w:t>
      </w:r>
      <w:r w:rsidRPr="00D75297">
        <w:rPr>
          <w:rFonts w:ascii="Arial" w:eastAsia="Times New Roman" w:hAnsi="Arial" w:cs="Arial"/>
          <w:bCs/>
          <w:sz w:val="24"/>
          <w:szCs w:val="24"/>
          <w:lang w:eastAsia="pl-PL"/>
        </w:rPr>
        <w:tab/>
        <w:t xml:space="preserve">Zamawiający wymaga od Wykonawcy lub Podwykonawcy aby osoby wykonujące    </w:t>
      </w:r>
    </w:p>
    <w:p w14:paraId="3AA99B34" w14:textId="77777777" w:rsidR="00D75297" w:rsidRPr="00D75297" w:rsidRDefault="00D75297" w:rsidP="00B23F9E">
      <w:pPr>
        <w:spacing w:after="0" w:line="360" w:lineRule="auto"/>
        <w:ind w:left="426"/>
        <w:rPr>
          <w:rFonts w:ascii="Arial" w:eastAsia="Times New Roman" w:hAnsi="Arial" w:cs="Arial"/>
          <w:bCs/>
          <w:sz w:val="24"/>
          <w:szCs w:val="24"/>
          <w:lang w:eastAsia="pl-PL"/>
        </w:rPr>
      </w:pPr>
      <w:r w:rsidRPr="00D75297">
        <w:rPr>
          <w:rFonts w:ascii="Arial" w:eastAsia="Times New Roman" w:hAnsi="Arial" w:cs="Arial"/>
          <w:bCs/>
          <w:sz w:val="24"/>
          <w:szCs w:val="24"/>
          <w:lang w:eastAsia="pl-PL"/>
        </w:rPr>
        <w:t xml:space="preserve">następujące czynności w zakresie realizacji zadania tj. pracownicy fizyczni –             bezpośrednio wykonujący roboty budowlane, zwane dalej „pracownikami”, w okresie realizacji niniejszej umowy zostały zatrudnione na podstawie umowy o </w:t>
      </w:r>
      <w:r w:rsidRPr="00D75297">
        <w:rPr>
          <w:rFonts w:ascii="Arial" w:eastAsia="Times New Roman" w:hAnsi="Arial" w:cs="Arial"/>
          <w:bCs/>
          <w:sz w:val="24"/>
          <w:szCs w:val="24"/>
          <w:lang w:eastAsia="pl-PL"/>
        </w:rPr>
        <w:lastRenderedPageBreak/>
        <w:t>pracę w rozumieniu przepisów ustawy z dnia 26 czerwca 1974 r. Kodeks pracy (</w:t>
      </w:r>
      <w:proofErr w:type="spellStart"/>
      <w:r w:rsidRPr="00D75297">
        <w:rPr>
          <w:rFonts w:ascii="Arial" w:eastAsia="Times New Roman" w:hAnsi="Arial" w:cs="Arial"/>
          <w:bCs/>
          <w:sz w:val="24"/>
          <w:szCs w:val="24"/>
          <w:lang w:eastAsia="pl-PL"/>
        </w:rPr>
        <w:t>t.j</w:t>
      </w:r>
      <w:proofErr w:type="spellEnd"/>
      <w:r w:rsidRPr="00D75297">
        <w:rPr>
          <w:rFonts w:ascii="Arial" w:eastAsia="Times New Roman" w:hAnsi="Arial" w:cs="Arial"/>
          <w:bCs/>
          <w:sz w:val="24"/>
          <w:szCs w:val="24"/>
          <w:lang w:eastAsia="pl-PL"/>
        </w:rPr>
        <w:t>.  Dz.U.  z 2020 r.)</w:t>
      </w:r>
    </w:p>
    <w:p w14:paraId="17B3F2FC" w14:textId="77777777" w:rsidR="00D75297" w:rsidRP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10.</w:t>
      </w:r>
      <w:r w:rsidRPr="00D75297">
        <w:rPr>
          <w:rFonts w:ascii="Arial" w:eastAsia="Times New Roman" w:hAnsi="Arial" w:cs="Arial"/>
          <w:bCs/>
          <w:sz w:val="24"/>
          <w:szCs w:val="20"/>
          <w:lang w:eastAsia="pl-PL"/>
        </w:rPr>
        <w:tab/>
        <w:t>Szczegółowe wymagania dotyczące realizacji oraz egzekwowania wymogu zatrudnienia na podstawie stosunku pracy zostały określone w § 2  wzoru umowy, stanowiącym załącznik nr 5.</w:t>
      </w:r>
    </w:p>
    <w:p w14:paraId="6D7D5FE5" w14:textId="788F5ECC" w:rsidR="00D75297" w:rsidRDefault="00D75297" w:rsidP="00B23F9E">
      <w:pPr>
        <w:spacing w:after="0" w:line="360" w:lineRule="auto"/>
        <w:ind w:left="426" w:hanging="426"/>
        <w:rPr>
          <w:rFonts w:ascii="Arial" w:eastAsia="Times New Roman" w:hAnsi="Arial" w:cs="Arial"/>
          <w:bCs/>
          <w:sz w:val="24"/>
          <w:szCs w:val="20"/>
          <w:lang w:eastAsia="pl-PL"/>
        </w:rPr>
      </w:pPr>
      <w:r w:rsidRPr="00D75297">
        <w:rPr>
          <w:rFonts w:ascii="Arial" w:eastAsia="Times New Roman" w:hAnsi="Arial" w:cs="Arial"/>
          <w:bCs/>
          <w:sz w:val="24"/>
          <w:szCs w:val="20"/>
          <w:lang w:eastAsia="pl-PL"/>
        </w:rPr>
        <w:t>11.</w:t>
      </w:r>
      <w:r w:rsidRPr="00D75297">
        <w:rPr>
          <w:rFonts w:ascii="Arial" w:eastAsia="Times New Roman" w:hAnsi="Arial" w:cs="Arial"/>
          <w:bCs/>
          <w:sz w:val="24"/>
          <w:szCs w:val="20"/>
          <w:lang w:eastAsia="pl-PL"/>
        </w:rPr>
        <w:tab/>
        <w:t xml:space="preserve">Zamawiający nie określa dodatkowych wymagań związanych z zatrudnianiem osób, o których mowa w art. 96 ust. 2 pkt 2 </w:t>
      </w:r>
      <w:proofErr w:type="spellStart"/>
      <w:r w:rsidRPr="00D75297">
        <w:rPr>
          <w:rFonts w:ascii="Arial" w:eastAsia="Times New Roman" w:hAnsi="Arial" w:cs="Arial"/>
          <w:bCs/>
          <w:sz w:val="24"/>
          <w:szCs w:val="20"/>
          <w:lang w:eastAsia="pl-PL"/>
        </w:rPr>
        <w:t>p.z.p</w:t>
      </w:r>
      <w:proofErr w:type="spellEnd"/>
      <w:r w:rsidRPr="00D75297">
        <w:rPr>
          <w:rFonts w:ascii="Arial" w:eastAsia="Times New Roman" w:hAnsi="Arial" w:cs="Arial"/>
          <w:bCs/>
          <w:sz w:val="24"/>
          <w:szCs w:val="20"/>
          <w:lang w:eastAsia="pl-PL"/>
        </w:rPr>
        <w:t xml:space="preserve">. </w:t>
      </w:r>
    </w:p>
    <w:p w14:paraId="2F34BAEF" w14:textId="77777777" w:rsidR="004D384D" w:rsidRPr="00D75297" w:rsidRDefault="004D384D" w:rsidP="00B23F9E">
      <w:pPr>
        <w:spacing w:after="0" w:line="360" w:lineRule="auto"/>
        <w:ind w:left="426" w:hanging="426"/>
        <w:rPr>
          <w:rFonts w:ascii="Arial" w:eastAsia="Times New Roman" w:hAnsi="Arial" w:cs="Arial"/>
          <w:bCs/>
          <w:sz w:val="24"/>
          <w:szCs w:val="20"/>
          <w:lang w:eastAsia="pl-PL"/>
        </w:rPr>
      </w:pPr>
    </w:p>
    <w:bookmarkEnd w:id="0"/>
    <w:p w14:paraId="26503DF0" w14:textId="011D0A69" w:rsidR="00D75297" w:rsidRDefault="004D384D" w:rsidP="00592A5E">
      <w:pPr>
        <w:spacing w:after="0" w:line="360" w:lineRule="auto"/>
        <w:rPr>
          <w:rFonts w:ascii="Arial" w:hAnsi="Arial" w:cs="Arial"/>
          <w:b/>
          <w:sz w:val="24"/>
          <w:szCs w:val="24"/>
        </w:rPr>
      </w:pPr>
      <w:r w:rsidRPr="004D384D">
        <w:rPr>
          <w:rFonts w:ascii="Arial" w:hAnsi="Arial" w:cs="Arial"/>
          <w:b/>
          <w:sz w:val="24"/>
          <w:szCs w:val="24"/>
        </w:rPr>
        <w:t>IV. Opis przedmiotu zamówienia</w:t>
      </w:r>
    </w:p>
    <w:p w14:paraId="1CD32B9E" w14:textId="73BFEC66" w:rsidR="004D384D" w:rsidRPr="00471AB2" w:rsidRDefault="004D384D" w:rsidP="00592A5E">
      <w:pPr>
        <w:pStyle w:val="Akapitzlist"/>
        <w:numPr>
          <w:ilvl w:val="0"/>
          <w:numId w:val="6"/>
        </w:numPr>
        <w:spacing w:after="0" w:line="360" w:lineRule="auto"/>
        <w:ind w:left="426" w:hanging="426"/>
        <w:rPr>
          <w:rFonts w:ascii="Arial" w:eastAsia="Times New Roman" w:hAnsi="Arial" w:cs="Arial"/>
          <w:sz w:val="24"/>
          <w:szCs w:val="24"/>
          <w:lang w:eastAsia="pl-PL"/>
        </w:rPr>
      </w:pPr>
      <w:r w:rsidRPr="00471AB2">
        <w:rPr>
          <w:rFonts w:ascii="Arial" w:eastAsia="Times New Roman" w:hAnsi="Arial" w:cs="Arial"/>
          <w:sz w:val="24"/>
          <w:szCs w:val="24"/>
          <w:lang w:eastAsia="pl-PL"/>
        </w:rPr>
        <w:t xml:space="preserve">Przedmiot zamówienia obejmuje roboty budowlane tj. wykonanie wewnętrznych instalacji centralnego ogrzewania i instalacji c.w.u. w wytypowanych lokalach zgodnie z załączonymi projektami technicznymi z podłączeniem do stacji przydomowej w budynkach przy ul. Księcia Jerzego II Piasta 5, ul. Rybacka 10A, Plac Młynów 9, ul. Jana Pawła II 25, ul. Rybacka 15, ul. Generała Andersa 1 -  tylko w lokalach mieszkalnych nr 1, 7, 11, 12, 16, 18, 19, 20. </w:t>
      </w:r>
    </w:p>
    <w:p w14:paraId="6C3D009F" w14:textId="77777777" w:rsidR="004D384D" w:rsidRPr="004D384D" w:rsidRDefault="004D384D" w:rsidP="00B23F9E">
      <w:pPr>
        <w:spacing w:after="0" w:line="360" w:lineRule="auto"/>
        <w:ind w:left="426"/>
        <w:rPr>
          <w:rFonts w:ascii="Arial" w:eastAsia="Times New Roman" w:hAnsi="Arial" w:cs="Arial"/>
          <w:sz w:val="24"/>
          <w:szCs w:val="24"/>
          <w:lang w:eastAsia="pl-PL"/>
        </w:rPr>
      </w:pPr>
      <w:r w:rsidRPr="004D384D">
        <w:rPr>
          <w:rFonts w:ascii="Arial" w:eastAsia="Times New Roman" w:hAnsi="Arial" w:cs="Arial"/>
          <w:sz w:val="24"/>
          <w:szCs w:val="24"/>
          <w:lang w:eastAsia="pl-PL"/>
        </w:rPr>
        <w:t xml:space="preserve">Wykonawca zrealizuje  niezbędne czynności i poniesie  wszelkie koszty związane z realizacją  zadania tj.  wynikające wprost  z opisu przedmiotu zamówienia , dokumentacji projektowej przedmiarów robót jak również inne koszty, w tym koszt zakupu niezbędnych materiałów i narzędzi, koszty utrzymania zaplecza budowy wraz z ich późniejszą likwidacją, koszty doprowadzenia i zużycia mediów  na czas budowy (woda, energia elektryczna), koszty wszelkich robót przygotowawczych, porządkowych , oznakowania, ogrodzenia i zabezpieczenia  budowy, koszty związane z odbiorami wykonanych robót, koszty wywozu i składowania odpadów pochodzących z rozbiórki i demontażu, koszty utylizacji materiałów niebezpiecznych itp. </w:t>
      </w:r>
    </w:p>
    <w:p w14:paraId="7B4DC4C0" w14:textId="26519B6B" w:rsidR="004D384D" w:rsidRPr="004D384D" w:rsidRDefault="004D384D" w:rsidP="00B23F9E">
      <w:pPr>
        <w:spacing w:after="0" w:line="360" w:lineRule="auto"/>
        <w:ind w:left="426"/>
        <w:rPr>
          <w:rFonts w:ascii="Arial" w:eastAsia="Times New Roman" w:hAnsi="Arial" w:cs="Arial"/>
          <w:sz w:val="24"/>
          <w:szCs w:val="24"/>
          <w:lang w:eastAsia="pl-PL"/>
        </w:rPr>
      </w:pPr>
      <w:r w:rsidRPr="004D384D">
        <w:rPr>
          <w:rFonts w:ascii="Arial" w:eastAsia="Times New Roman" w:hAnsi="Arial" w:cs="Arial"/>
          <w:sz w:val="24"/>
          <w:szCs w:val="24"/>
          <w:lang w:eastAsia="pl-PL"/>
        </w:rPr>
        <w:t>Przy realizacji przedmiotu umowy Wykonawca jest zobowiązany do zastosowania wyłącznie takich wyrobów budowlanych, które zostały wprowadzone do obrotu  zgodnie z obowiązującymi przepisami oraz odpowiadają wymogom dokumentacji projektowej oraz szczegółowym  specyfikacjom  technicznym wykonania i odbioru robót, w tym w szczególności  spełniają warunki określone   w ustawie z dnia 16 kwietnia 2004 r. o wyrobach budowlanych (Dz. U z 2021 r. poz. 1213)</w:t>
      </w:r>
      <w:r w:rsidR="00B847F1">
        <w:rPr>
          <w:rFonts w:ascii="Arial" w:eastAsia="Times New Roman" w:hAnsi="Arial" w:cs="Arial"/>
          <w:sz w:val="24"/>
          <w:szCs w:val="24"/>
          <w:lang w:eastAsia="pl-PL"/>
        </w:rPr>
        <w:t xml:space="preserve"> </w:t>
      </w:r>
      <w:r w:rsidRPr="004D384D">
        <w:rPr>
          <w:rFonts w:ascii="Arial" w:eastAsia="Times New Roman" w:hAnsi="Arial" w:cs="Arial"/>
          <w:sz w:val="24"/>
          <w:szCs w:val="24"/>
          <w:lang w:eastAsia="pl-PL"/>
        </w:rPr>
        <w:t xml:space="preserve">oraz ustawie z dnia 7 lipca 1994 r. Prawo budowlane  (Dz. U.  2021 r.  poz. 2351 z </w:t>
      </w:r>
      <w:proofErr w:type="spellStart"/>
      <w:r w:rsidRPr="004D384D">
        <w:rPr>
          <w:rFonts w:ascii="Arial" w:eastAsia="Times New Roman" w:hAnsi="Arial" w:cs="Arial"/>
          <w:sz w:val="24"/>
          <w:szCs w:val="24"/>
          <w:lang w:eastAsia="pl-PL"/>
        </w:rPr>
        <w:t>późn</w:t>
      </w:r>
      <w:proofErr w:type="spellEnd"/>
      <w:r w:rsidRPr="004D384D">
        <w:rPr>
          <w:rFonts w:ascii="Arial" w:eastAsia="Times New Roman" w:hAnsi="Arial" w:cs="Arial"/>
          <w:sz w:val="24"/>
          <w:szCs w:val="24"/>
          <w:lang w:eastAsia="pl-PL"/>
        </w:rPr>
        <w:t xml:space="preserve">. zm.). Cechy materiałów </w:t>
      </w:r>
      <w:r w:rsidRPr="004D384D">
        <w:rPr>
          <w:rFonts w:ascii="Arial" w:eastAsia="Times New Roman" w:hAnsi="Arial" w:cs="Arial"/>
          <w:sz w:val="24"/>
          <w:szCs w:val="24"/>
          <w:lang w:eastAsia="pl-PL"/>
        </w:rPr>
        <w:lastRenderedPageBreak/>
        <w:t xml:space="preserve">muszą być jednorodne i wykazywać zgodność  z określonymi wymaganiami, a rozrzuty tych cech  nie mogą przekraczać dopuszczalnego przedziału  tolerancji.  </w:t>
      </w:r>
    </w:p>
    <w:p w14:paraId="7181F6A7" w14:textId="77777777" w:rsidR="004D384D" w:rsidRPr="004D384D" w:rsidRDefault="004D384D" w:rsidP="00B23F9E">
      <w:pPr>
        <w:spacing w:after="0" w:line="360" w:lineRule="auto"/>
        <w:ind w:left="426"/>
        <w:rPr>
          <w:rFonts w:ascii="Times New Roman" w:eastAsia="Times New Roman" w:hAnsi="Times New Roman" w:cs="Times New Roman"/>
          <w:sz w:val="24"/>
          <w:szCs w:val="24"/>
          <w:lang w:eastAsia="pl-PL"/>
        </w:rPr>
      </w:pPr>
    </w:p>
    <w:p w14:paraId="1FE1CBFB" w14:textId="61A874EF" w:rsidR="00471AB2" w:rsidRPr="00B8246B" w:rsidRDefault="004D384D" w:rsidP="00B8246B">
      <w:pPr>
        <w:spacing w:after="0" w:line="360" w:lineRule="auto"/>
        <w:ind w:left="426"/>
        <w:rPr>
          <w:rFonts w:ascii="Arial" w:eastAsia="Times New Roman" w:hAnsi="Arial" w:cs="Arial"/>
          <w:sz w:val="24"/>
          <w:szCs w:val="24"/>
          <w:lang w:eastAsia="pl-PL"/>
        </w:rPr>
      </w:pPr>
      <w:r w:rsidRPr="004D384D">
        <w:rPr>
          <w:rFonts w:ascii="Arial" w:eastAsia="Times New Roman" w:hAnsi="Arial" w:cs="Arial"/>
          <w:sz w:val="24"/>
          <w:szCs w:val="24"/>
          <w:lang w:eastAsia="pl-PL"/>
        </w:rPr>
        <w:t xml:space="preserve">Szczegółowe warunki realizacji przedmiotu zamówienia zawarte zostały we wzorze umowy, który stanowi integralną część SWZ –  </w:t>
      </w:r>
      <w:r w:rsidRPr="004D384D">
        <w:rPr>
          <w:rFonts w:ascii="Arial" w:eastAsia="Times New Roman" w:hAnsi="Arial" w:cs="Arial"/>
          <w:b/>
          <w:bCs/>
          <w:sz w:val="24"/>
          <w:szCs w:val="24"/>
          <w:lang w:eastAsia="pl-PL"/>
        </w:rPr>
        <w:t>załącznik nr 5 do specyfikacji</w:t>
      </w:r>
    </w:p>
    <w:p w14:paraId="135AE345" w14:textId="02F1BB53" w:rsidR="00471AB2" w:rsidRPr="00471AB2" w:rsidRDefault="00471AB2" w:rsidP="00B23F9E">
      <w:pPr>
        <w:pStyle w:val="Akapitzlist"/>
        <w:numPr>
          <w:ilvl w:val="0"/>
          <w:numId w:val="6"/>
        </w:numPr>
        <w:suppressAutoHyphens/>
        <w:spacing w:after="0" w:line="360" w:lineRule="auto"/>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Wspólny Słownik Zamówień CPV:</w:t>
      </w:r>
    </w:p>
    <w:p w14:paraId="20CD7BA0"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45111100 – 9 - roboty przygotowawcze rozbiórki</w:t>
      </w:r>
    </w:p>
    <w:p w14:paraId="060C6D63"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 xml:space="preserve">45212300 – 9 – roboty budowlane </w:t>
      </w:r>
    </w:p>
    <w:p w14:paraId="25CD34A6"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45330000 – 9 – instalacja wody ciepłej i cyrkulacji</w:t>
      </w:r>
    </w:p>
    <w:p w14:paraId="4C699B4C" w14:textId="77777777" w:rsidR="00471AB2" w:rsidRPr="00471AB2" w:rsidRDefault="00471AB2" w:rsidP="00B23F9E">
      <w:pPr>
        <w:suppressAutoHyphens/>
        <w:spacing w:after="0" w:line="360" w:lineRule="auto"/>
        <w:ind w:left="284" w:firstLine="425"/>
        <w:jc w:val="both"/>
        <w:rPr>
          <w:rFonts w:ascii="Arial" w:eastAsia="Times New Roman" w:hAnsi="Arial" w:cs="Arial"/>
          <w:sz w:val="24"/>
          <w:szCs w:val="24"/>
          <w:lang w:eastAsia="ar-SA"/>
        </w:rPr>
      </w:pPr>
      <w:r w:rsidRPr="00471AB2">
        <w:rPr>
          <w:rFonts w:ascii="Arial" w:eastAsia="Times New Roman" w:hAnsi="Arial" w:cs="Arial"/>
          <w:sz w:val="24"/>
          <w:szCs w:val="24"/>
          <w:lang w:eastAsia="ar-SA"/>
        </w:rPr>
        <w:t xml:space="preserve">45331100 – 7 – instalacja centralnego ogrzewania </w:t>
      </w:r>
    </w:p>
    <w:p w14:paraId="55B1B8FB" w14:textId="5532DFF2" w:rsidR="00C72E8C" w:rsidRPr="00C72E8C" w:rsidRDefault="00C72E8C" w:rsidP="00B23F9E">
      <w:pPr>
        <w:pStyle w:val="pkt"/>
        <w:spacing w:before="0" w:after="0" w:line="360" w:lineRule="auto"/>
        <w:ind w:left="426" w:firstLine="0"/>
        <w:jc w:val="left"/>
        <w:rPr>
          <w:rFonts w:ascii="Arial" w:hAnsi="Arial" w:cs="Arial"/>
          <w:bCs/>
        </w:rPr>
      </w:pPr>
      <w:r w:rsidRPr="00C72E8C">
        <w:rPr>
          <w:rFonts w:ascii="Arial" w:hAnsi="Arial" w:cs="Arial"/>
          <w:bCs/>
        </w:rPr>
        <w:t>3. Zamawiający nie dopuszcza składania ofert częściowych.</w:t>
      </w:r>
    </w:p>
    <w:p w14:paraId="1E1259AA" w14:textId="77777777" w:rsidR="00C72E8C" w:rsidRPr="00C72E8C" w:rsidRDefault="00C72E8C" w:rsidP="00B23F9E">
      <w:pPr>
        <w:pStyle w:val="pkt"/>
        <w:spacing w:before="0" w:after="0" w:line="360" w:lineRule="auto"/>
        <w:ind w:left="426" w:firstLine="0"/>
        <w:jc w:val="left"/>
        <w:rPr>
          <w:rFonts w:ascii="Arial" w:hAnsi="Arial" w:cs="Arial"/>
          <w:bCs/>
        </w:rPr>
      </w:pPr>
      <w:r w:rsidRPr="00C72E8C">
        <w:rPr>
          <w:rFonts w:ascii="Arial" w:hAnsi="Arial" w:cs="Arial"/>
          <w:bCs/>
        </w:rPr>
        <w:t>4.</w:t>
      </w:r>
      <w:r w:rsidRPr="00C72E8C">
        <w:rPr>
          <w:rFonts w:ascii="Arial" w:hAnsi="Arial" w:cs="Arial"/>
          <w:bCs/>
        </w:rPr>
        <w:tab/>
        <w:t>Zamawiający nie dopuszcza składania ofert wariantowych oraz w postaci katalogów elektronicznych.</w:t>
      </w:r>
    </w:p>
    <w:p w14:paraId="4106987D" w14:textId="77777777" w:rsidR="00C72E8C" w:rsidRPr="00C72E8C" w:rsidRDefault="00C72E8C" w:rsidP="00B23F9E">
      <w:pPr>
        <w:pStyle w:val="pkt"/>
        <w:spacing w:before="0" w:after="0" w:line="360" w:lineRule="auto"/>
        <w:ind w:left="426" w:firstLine="0"/>
        <w:jc w:val="left"/>
        <w:rPr>
          <w:rFonts w:ascii="Arial" w:hAnsi="Arial" w:cs="Arial"/>
          <w:bCs/>
        </w:rPr>
      </w:pPr>
      <w:r w:rsidRPr="00C72E8C">
        <w:rPr>
          <w:rFonts w:ascii="Arial" w:hAnsi="Arial" w:cs="Arial"/>
          <w:bCs/>
        </w:rPr>
        <w:t>5.</w:t>
      </w:r>
      <w:r w:rsidRPr="00C72E8C">
        <w:rPr>
          <w:rFonts w:ascii="Arial" w:hAnsi="Arial" w:cs="Arial"/>
          <w:bCs/>
        </w:rPr>
        <w:tab/>
        <w:t>Zamawiający nie przewiduje udzielania zamówień, o których mowa w art. 214 ust. 1 pkt 7 i 8.</w:t>
      </w:r>
    </w:p>
    <w:p w14:paraId="3514C30F" w14:textId="3E8D551B" w:rsidR="00C72E8C" w:rsidRDefault="00C72E8C" w:rsidP="00B23F9E">
      <w:pPr>
        <w:pStyle w:val="pkt"/>
        <w:spacing w:before="0" w:after="0" w:line="360" w:lineRule="auto"/>
        <w:ind w:left="426" w:firstLine="0"/>
        <w:jc w:val="left"/>
        <w:rPr>
          <w:rFonts w:ascii="Arial" w:hAnsi="Arial" w:cs="Arial"/>
          <w:bCs/>
          <w:color w:val="000000"/>
          <w:szCs w:val="24"/>
        </w:rPr>
      </w:pPr>
      <w:r w:rsidRPr="00C72E8C">
        <w:rPr>
          <w:rFonts w:ascii="Arial" w:hAnsi="Arial" w:cs="Arial"/>
          <w:bCs/>
        </w:rPr>
        <w:t>6.</w:t>
      </w:r>
      <w:r w:rsidRPr="00C72E8C">
        <w:rPr>
          <w:rFonts w:ascii="Arial" w:hAnsi="Arial" w:cs="Arial"/>
          <w:bCs/>
        </w:rPr>
        <w:tab/>
      </w:r>
      <w:r w:rsidRPr="00C72E8C">
        <w:rPr>
          <w:rFonts w:ascii="Arial" w:hAnsi="Arial" w:cs="Arial"/>
          <w:bCs/>
          <w:color w:val="000000"/>
          <w:szCs w:val="24"/>
        </w:rPr>
        <w:t xml:space="preserve">Wykonawca zobowiązany jest do wykonania przedmiotu zamówienia zgodnie z wymaganiami zawartymi w dokumentach zamówienia, w szczególności zgodnie ze  specyfikacją techniczną wykonania i odbioru robót budowlanych oraz przedmiarem. Załączony do dokumentacji postępowania przedmiar stanowi element pomocniczy dla Wykonawcy. </w:t>
      </w:r>
    </w:p>
    <w:p w14:paraId="4F06B4F7" w14:textId="4F593E7F" w:rsidR="006A5554" w:rsidRPr="006A5554" w:rsidRDefault="006A5554" w:rsidP="00B23F9E">
      <w:pPr>
        <w:pStyle w:val="pkt"/>
        <w:spacing w:before="0" w:after="0" w:line="360" w:lineRule="auto"/>
        <w:ind w:left="426" w:firstLine="0"/>
        <w:jc w:val="left"/>
        <w:rPr>
          <w:rFonts w:ascii="Arial" w:hAnsi="Arial" w:cs="Arial"/>
          <w:b/>
          <w:color w:val="000000"/>
          <w:szCs w:val="24"/>
        </w:rPr>
      </w:pPr>
    </w:p>
    <w:p w14:paraId="156BB190" w14:textId="77777777" w:rsidR="0072210B" w:rsidRDefault="006A5554" w:rsidP="00B23F9E">
      <w:pPr>
        <w:pStyle w:val="pkt"/>
        <w:spacing w:before="0" w:after="0" w:line="360" w:lineRule="auto"/>
        <w:ind w:left="426" w:firstLine="0"/>
        <w:jc w:val="left"/>
        <w:rPr>
          <w:rFonts w:ascii="Arial" w:hAnsi="Arial" w:cs="Arial"/>
          <w:b/>
          <w:color w:val="000000"/>
          <w:szCs w:val="24"/>
        </w:rPr>
      </w:pPr>
      <w:r w:rsidRPr="006A5554">
        <w:rPr>
          <w:rFonts w:ascii="Arial" w:hAnsi="Arial" w:cs="Arial"/>
          <w:b/>
          <w:color w:val="000000"/>
          <w:szCs w:val="24"/>
        </w:rPr>
        <w:t>V. Wizja lokalna</w:t>
      </w:r>
    </w:p>
    <w:p w14:paraId="48CBD828" w14:textId="3D8794FE" w:rsidR="006D7296" w:rsidRPr="006D7296" w:rsidRDefault="00FF2341" w:rsidP="00B23F9E">
      <w:pPr>
        <w:pStyle w:val="pkt"/>
        <w:spacing w:before="0" w:after="0" w:line="360" w:lineRule="auto"/>
        <w:ind w:left="426" w:firstLine="0"/>
        <w:jc w:val="left"/>
        <w:rPr>
          <w:rFonts w:ascii="Arial" w:hAnsi="Arial" w:cs="Arial"/>
          <w:b/>
          <w:color w:val="000000"/>
          <w:szCs w:val="24"/>
        </w:rPr>
      </w:pPr>
      <w:r>
        <w:rPr>
          <w:rFonts w:ascii="Arial" w:hAnsi="Arial" w:cs="Arial"/>
          <w:b/>
          <w:bCs/>
        </w:rPr>
        <w:t xml:space="preserve"> </w:t>
      </w:r>
      <w:r w:rsidR="006D7296" w:rsidRPr="006D7296">
        <w:rPr>
          <w:rFonts w:ascii="Arial" w:hAnsi="Arial" w:cs="Arial"/>
        </w:rPr>
        <w:t xml:space="preserve">Zamawiający wymaga odbycia wizji lokalnej </w:t>
      </w:r>
    </w:p>
    <w:p w14:paraId="4F304DAC" w14:textId="77777777" w:rsidR="006D7296" w:rsidRPr="006D7296" w:rsidRDefault="006D7296" w:rsidP="00B23F9E">
      <w:pPr>
        <w:numPr>
          <w:ilvl w:val="0"/>
          <w:numId w:val="8"/>
        </w:numPr>
        <w:shd w:val="clear" w:color="auto" w:fill="FFFFFF"/>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Zamawiający informuje, że złożenie oferty musi być poprzedzone odbyciem wizji lokalnej.</w:t>
      </w:r>
    </w:p>
    <w:p w14:paraId="0B20A2D8" w14:textId="77777777" w:rsidR="006D7296" w:rsidRPr="006D7296" w:rsidRDefault="006D7296" w:rsidP="00B23F9E">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Zostanie sporządzony rejestr Wykonawców, którzy odbyli wizję lokalną.</w:t>
      </w:r>
    </w:p>
    <w:p w14:paraId="7E13E665" w14:textId="77777777" w:rsidR="006D7296" w:rsidRPr="006D7296" w:rsidRDefault="006D7296" w:rsidP="00B23F9E">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 xml:space="preserve">Wprowadzono wymóg odbycia wizji lokalnej. W takim przypadku złożenie oferty bez odbycia wizji lokalnej skutkuje odrzuceniem oferty na podstawie art. 226 ust. 1 pkt 18 </w:t>
      </w:r>
      <w:proofErr w:type="spellStart"/>
      <w:r w:rsidRPr="006D7296">
        <w:rPr>
          <w:rFonts w:ascii="Arial" w:eastAsia="Times New Roman" w:hAnsi="Arial" w:cs="Arial"/>
          <w:sz w:val="24"/>
          <w:szCs w:val="24"/>
          <w:lang w:eastAsia="pl-PL"/>
        </w:rPr>
        <w:t>p.z.p</w:t>
      </w:r>
      <w:proofErr w:type="spellEnd"/>
      <w:r w:rsidRPr="006D7296">
        <w:rPr>
          <w:rFonts w:ascii="Arial" w:eastAsia="Times New Roman" w:hAnsi="Arial" w:cs="Arial"/>
          <w:sz w:val="24"/>
          <w:szCs w:val="24"/>
          <w:lang w:eastAsia="pl-PL"/>
        </w:rPr>
        <w:t xml:space="preserve">.  </w:t>
      </w:r>
    </w:p>
    <w:p w14:paraId="5C7ABE28" w14:textId="601EC116" w:rsidR="006D7296" w:rsidRDefault="006D7296" w:rsidP="00B23F9E">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6D7296">
        <w:rPr>
          <w:rFonts w:ascii="Arial" w:eastAsia="Times New Roman" w:hAnsi="Arial" w:cs="Arial"/>
          <w:sz w:val="24"/>
          <w:szCs w:val="24"/>
          <w:lang w:eastAsia="pl-PL"/>
        </w:rPr>
        <w:t>W celu umówienia wizji lokalnej należy kontaktować się z osobami wyznaczonymi do komunikowania się z wykonawcami.</w:t>
      </w:r>
    </w:p>
    <w:p w14:paraId="16E24216" w14:textId="77777777" w:rsidR="008E3B8F" w:rsidRDefault="008E3B8F" w:rsidP="00B23F9E">
      <w:pPr>
        <w:autoSpaceDE w:val="0"/>
        <w:autoSpaceDN w:val="0"/>
        <w:adjustRightInd w:val="0"/>
        <w:spacing w:after="0" w:line="360" w:lineRule="auto"/>
        <w:ind w:left="720"/>
        <w:rPr>
          <w:rFonts w:ascii="Arial" w:eastAsia="Times New Roman" w:hAnsi="Arial" w:cs="Arial"/>
          <w:sz w:val="24"/>
          <w:szCs w:val="24"/>
          <w:lang w:eastAsia="pl-PL"/>
        </w:rPr>
      </w:pPr>
    </w:p>
    <w:p w14:paraId="2F701F90" w14:textId="239B398E" w:rsidR="008E3B8F" w:rsidRDefault="008E3B8F" w:rsidP="00592A5E">
      <w:pPr>
        <w:autoSpaceDE w:val="0"/>
        <w:autoSpaceDN w:val="0"/>
        <w:adjustRightInd w:val="0"/>
        <w:spacing w:after="0" w:line="360" w:lineRule="auto"/>
        <w:ind w:left="360"/>
        <w:rPr>
          <w:rFonts w:ascii="Arial" w:eastAsia="Times New Roman" w:hAnsi="Arial" w:cs="Arial"/>
          <w:b/>
          <w:bCs/>
          <w:sz w:val="24"/>
          <w:szCs w:val="24"/>
          <w:lang w:eastAsia="pl-PL"/>
        </w:rPr>
      </w:pPr>
      <w:r w:rsidRPr="008E3B8F">
        <w:rPr>
          <w:rFonts w:ascii="Arial" w:eastAsia="Times New Roman" w:hAnsi="Arial" w:cs="Arial"/>
          <w:b/>
          <w:bCs/>
          <w:sz w:val="24"/>
          <w:szCs w:val="24"/>
          <w:lang w:eastAsia="pl-PL"/>
        </w:rPr>
        <w:t xml:space="preserve">VI. </w:t>
      </w:r>
      <w:r>
        <w:rPr>
          <w:rFonts w:ascii="Arial" w:eastAsia="Times New Roman" w:hAnsi="Arial" w:cs="Arial"/>
          <w:b/>
          <w:bCs/>
          <w:sz w:val="24"/>
          <w:szCs w:val="24"/>
          <w:lang w:eastAsia="pl-PL"/>
        </w:rPr>
        <w:t xml:space="preserve">Podwykonawstwo </w:t>
      </w:r>
    </w:p>
    <w:p w14:paraId="4092051C" w14:textId="1A94D9D6" w:rsidR="008E3B8F" w:rsidRDefault="008E3B8F" w:rsidP="00592A5E">
      <w:pPr>
        <w:shd w:val="clear" w:color="auto" w:fill="FFFFFF"/>
        <w:spacing w:after="0" w:line="360" w:lineRule="auto"/>
        <w:ind w:left="426"/>
        <w:jc w:val="both"/>
        <w:rPr>
          <w:rFonts w:ascii="Arial" w:eastAsia="Times New Roman" w:hAnsi="Arial" w:cs="Arial"/>
          <w:sz w:val="24"/>
          <w:szCs w:val="20"/>
          <w:lang w:eastAsia="pl-PL"/>
        </w:rPr>
      </w:pPr>
      <w:r w:rsidRPr="008E3B8F">
        <w:rPr>
          <w:rFonts w:ascii="Arial" w:eastAsia="Times New Roman" w:hAnsi="Arial" w:cs="Arial"/>
          <w:sz w:val="24"/>
          <w:szCs w:val="20"/>
          <w:lang w:eastAsia="pl-PL"/>
        </w:rPr>
        <w:lastRenderedPageBreak/>
        <w:t xml:space="preserve">Zamawiający nie </w:t>
      </w:r>
      <w:r w:rsidRPr="008E3B8F">
        <w:rPr>
          <w:rFonts w:ascii="Arial" w:eastAsia="Times New Roman" w:hAnsi="Arial" w:cs="Arial"/>
          <w:bCs/>
          <w:sz w:val="24"/>
          <w:szCs w:val="20"/>
          <w:lang w:eastAsia="pl-PL"/>
        </w:rPr>
        <w:t xml:space="preserve">zastrzega </w:t>
      </w:r>
      <w:r w:rsidRPr="008E3B8F">
        <w:rPr>
          <w:rFonts w:ascii="Arial" w:eastAsia="Times New Roman" w:hAnsi="Arial" w:cs="Arial"/>
          <w:sz w:val="24"/>
          <w:szCs w:val="20"/>
          <w:lang w:eastAsia="pl-PL"/>
        </w:rPr>
        <w:t>obowiązku osobistego wykonania przez Wykonawcę kluczowych części zamówienia.</w:t>
      </w:r>
    </w:p>
    <w:p w14:paraId="5B759CD7" w14:textId="77777777" w:rsidR="00592A5E" w:rsidRDefault="00592A5E" w:rsidP="00592A5E">
      <w:pPr>
        <w:shd w:val="clear" w:color="auto" w:fill="FFFFFF"/>
        <w:spacing w:after="0" w:line="360" w:lineRule="auto"/>
        <w:ind w:left="426"/>
        <w:jc w:val="both"/>
        <w:rPr>
          <w:rFonts w:ascii="Arial" w:eastAsia="Times New Roman" w:hAnsi="Arial" w:cs="Arial"/>
          <w:sz w:val="24"/>
          <w:szCs w:val="20"/>
          <w:lang w:eastAsia="pl-PL"/>
        </w:rPr>
      </w:pPr>
    </w:p>
    <w:p w14:paraId="35127A1B" w14:textId="2628D581" w:rsidR="008E3B8F" w:rsidRDefault="008E3B8F" w:rsidP="00592A5E">
      <w:pPr>
        <w:shd w:val="clear" w:color="auto" w:fill="FFFFFF"/>
        <w:spacing w:after="0" w:line="360" w:lineRule="auto"/>
        <w:ind w:left="426"/>
        <w:jc w:val="both"/>
        <w:rPr>
          <w:rFonts w:ascii="Arial" w:eastAsia="Times New Roman" w:hAnsi="Arial" w:cs="Arial"/>
          <w:b/>
          <w:bCs/>
          <w:sz w:val="24"/>
          <w:szCs w:val="20"/>
          <w:lang w:eastAsia="pl-PL"/>
        </w:rPr>
      </w:pPr>
      <w:r w:rsidRPr="008E3B8F">
        <w:rPr>
          <w:rFonts w:ascii="Arial" w:eastAsia="Times New Roman" w:hAnsi="Arial" w:cs="Arial"/>
          <w:b/>
          <w:bCs/>
          <w:sz w:val="24"/>
          <w:szCs w:val="20"/>
          <w:lang w:eastAsia="pl-PL"/>
        </w:rPr>
        <w:t xml:space="preserve">VII. Termin wykonania zamówienia </w:t>
      </w:r>
    </w:p>
    <w:p w14:paraId="5F981088" w14:textId="77777777" w:rsidR="00CD528D" w:rsidRPr="00CD528D" w:rsidRDefault="00CD528D" w:rsidP="00592A5E">
      <w:pPr>
        <w:shd w:val="clear" w:color="auto" w:fill="FFFFFF"/>
        <w:spacing w:after="0" w:line="360" w:lineRule="auto"/>
        <w:ind w:left="426"/>
        <w:jc w:val="both"/>
        <w:rPr>
          <w:rFonts w:ascii="Arial" w:eastAsia="Times New Roman" w:hAnsi="Arial" w:cs="Arial"/>
          <w:sz w:val="24"/>
          <w:szCs w:val="20"/>
          <w:lang w:eastAsia="pl-PL"/>
        </w:rPr>
      </w:pPr>
      <w:r w:rsidRPr="00CD528D">
        <w:rPr>
          <w:rFonts w:ascii="Arial" w:eastAsia="Times New Roman" w:hAnsi="Arial" w:cs="Arial"/>
          <w:bCs/>
          <w:sz w:val="24"/>
          <w:szCs w:val="20"/>
          <w:lang w:eastAsia="pl-PL"/>
        </w:rPr>
        <w:t>1</w:t>
      </w:r>
      <w:r w:rsidRPr="00CD528D">
        <w:rPr>
          <w:rFonts w:ascii="Arial" w:eastAsia="Times New Roman" w:hAnsi="Arial" w:cs="Arial"/>
          <w:b/>
          <w:sz w:val="24"/>
          <w:szCs w:val="20"/>
          <w:lang w:eastAsia="pl-PL"/>
        </w:rPr>
        <w:t>.</w:t>
      </w:r>
      <w:r w:rsidRPr="00CD528D">
        <w:rPr>
          <w:rFonts w:ascii="Arial" w:eastAsia="Times New Roman" w:hAnsi="Arial" w:cs="Arial"/>
          <w:b/>
          <w:sz w:val="24"/>
          <w:szCs w:val="20"/>
          <w:lang w:eastAsia="pl-PL"/>
        </w:rPr>
        <w:tab/>
      </w:r>
      <w:r w:rsidRPr="00CD528D">
        <w:rPr>
          <w:rFonts w:ascii="Arial" w:eastAsia="Times New Roman" w:hAnsi="Arial" w:cs="Arial"/>
          <w:sz w:val="24"/>
          <w:szCs w:val="20"/>
          <w:lang w:eastAsia="pl-PL"/>
        </w:rPr>
        <w:t xml:space="preserve">Termin realizacji zamówienia wynosi: </w:t>
      </w:r>
      <w:r w:rsidRPr="00CD528D">
        <w:rPr>
          <w:rFonts w:ascii="Arial" w:eastAsia="Times New Roman" w:hAnsi="Arial" w:cs="Arial"/>
          <w:b/>
          <w:bCs/>
          <w:sz w:val="24"/>
          <w:szCs w:val="20"/>
          <w:lang w:eastAsia="pl-PL"/>
        </w:rPr>
        <w:t>od daty zawarcia umowy do dnia 30.09.2022r.</w:t>
      </w:r>
    </w:p>
    <w:p w14:paraId="67BF2B3D" w14:textId="53F7591C" w:rsidR="00CD528D" w:rsidRDefault="00CD528D" w:rsidP="00B23F9E">
      <w:pPr>
        <w:shd w:val="clear" w:color="auto" w:fill="FFFFFF"/>
        <w:spacing w:after="0" w:line="360" w:lineRule="auto"/>
        <w:ind w:left="426"/>
        <w:jc w:val="both"/>
        <w:rPr>
          <w:rFonts w:ascii="Arial" w:eastAsia="Times New Roman" w:hAnsi="Arial" w:cs="Arial"/>
          <w:sz w:val="24"/>
          <w:szCs w:val="20"/>
          <w:lang w:eastAsia="pl-PL"/>
        </w:rPr>
      </w:pPr>
      <w:r w:rsidRPr="00CD528D">
        <w:rPr>
          <w:rFonts w:ascii="Arial" w:eastAsia="Times New Roman" w:hAnsi="Arial" w:cs="Arial"/>
          <w:bCs/>
          <w:sz w:val="24"/>
          <w:szCs w:val="20"/>
          <w:lang w:eastAsia="pl-PL"/>
        </w:rPr>
        <w:t>2.</w:t>
      </w:r>
      <w:r w:rsidRPr="00CD528D">
        <w:rPr>
          <w:rFonts w:ascii="Arial" w:eastAsia="Times New Roman" w:hAnsi="Arial" w:cs="Arial"/>
          <w:bCs/>
          <w:sz w:val="24"/>
          <w:szCs w:val="20"/>
          <w:lang w:eastAsia="pl-PL"/>
        </w:rPr>
        <w:tab/>
      </w:r>
      <w:r w:rsidRPr="00CD528D">
        <w:rPr>
          <w:rFonts w:ascii="Arial" w:eastAsia="Times New Roman" w:hAnsi="Arial" w:cs="Arial"/>
          <w:sz w:val="24"/>
          <w:szCs w:val="20"/>
          <w:lang w:eastAsia="pl-PL"/>
        </w:rPr>
        <w:t xml:space="preserve">Szczegółowe zagadnienia dotyczące terminu realizacji umowy uregulowane są we wzorze umowy stanowiącej </w:t>
      </w:r>
      <w:r w:rsidRPr="00CD528D">
        <w:rPr>
          <w:rFonts w:ascii="Arial" w:eastAsia="Times New Roman" w:hAnsi="Arial" w:cs="Arial"/>
          <w:b/>
          <w:bCs/>
          <w:sz w:val="24"/>
          <w:szCs w:val="20"/>
          <w:lang w:eastAsia="pl-PL"/>
        </w:rPr>
        <w:t>załącznik nr 5 do SWZ</w:t>
      </w:r>
      <w:r w:rsidRPr="00CD528D">
        <w:rPr>
          <w:rFonts w:ascii="Arial" w:eastAsia="Times New Roman" w:hAnsi="Arial" w:cs="Arial"/>
          <w:sz w:val="24"/>
          <w:szCs w:val="20"/>
          <w:lang w:eastAsia="pl-PL"/>
        </w:rPr>
        <w:t>.</w:t>
      </w:r>
    </w:p>
    <w:p w14:paraId="5322685A" w14:textId="6A0A3516" w:rsidR="00D06EAE" w:rsidRDefault="00D06EAE" w:rsidP="00B23F9E">
      <w:pPr>
        <w:shd w:val="clear" w:color="auto" w:fill="FFFFFF"/>
        <w:spacing w:after="0" w:line="360" w:lineRule="auto"/>
        <w:ind w:left="426"/>
        <w:jc w:val="both"/>
        <w:rPr>
          <w:rFonts w:ascii="Arial" w:eastAsia="Times New Roman" w:hAnsi="Arial" w:cs="Arial"/>
          <w:sz w:val="24"/>
          <w:szCs w:val="20"/>
          <w:lang w:eastAsia="pl-PL"/>
        </w:rPr>
      </w:pPr>
    </w:p>
    <w:p w14:paraId="24A37884" w14:textId="1A384F61" w:rsidR="00D06EAE" w:rsidRDefault="00D06EAE" w:rsidP="00592A5E">
      <w:pPr>
        <w:shd w:val="clear" w:color="auto" w:fill="FFFFFF"/>
        <w:spacing w:after="0" w:line="360" w:lineRule="auto"/>
        <w:ind w:left="426"/>
        <w:jc w:val="both"/>
        <w:rPr>
          <w:rFonts w:ascii="Arial" w:eastAsia="Times New Roman" w:hAnsi="Arial" w:cs="Arial"/>
          <w:b/>
          <w:bCs/>
          <w:sz w:val="24"/>
          <w:szCs w:val="20"/>
          <w:lang w:eastAsia="pl-PL"/>
        </w:rPr>
      </w:pPr>
      <w:r w:rsidRPr="00D06EAE">
        <w:rPr>
          <w:rFonts w:ascii="Arial" w:eastAsia="Times New Roman" w:hAnsi="Arial" w:cs="Arial"/>
          <w:b/>
          <w:bCs/>
          <w:sz w:val="24"/>
          <w:szCs w:val="20"/>
          <w:lang w:eastAsia="pl-PL"/>
        </w:rPr>
        <w:t>VIII. Warunki udziału w postępowaniu</w:t>
      </w:r>
    </w:p>
    <w:p w14:paraId="3039E7FA" w14:textId="77777777" w:rsidR="00D06EAE" w:rsidRPr="00D06EAE" w:rsidRDefault="00D06EAE" w:rsidP="00592A5E">
      <w:pPr>
        <w:spacing w:after="0" w:line="360" w:lineRule="auto"/>
        <w:ind w:left="426"/>
        <w:rPr>
          <w:rFonts w:ascii="Arial" w:eastAsia="Times New Roman" w:hAnsi="Arial" w:cs="Arial"/>
          <w:bCs/>
          <w:sz w:val="24"/>
          <w:szCs w:val="20"/>
          <w:lang w:eastAsia="pl-PL"/>
        </w:rPr>
      </w:pPr>
      <w:r w:rsidRPr="00D06EAE">
        <w:rPr>
          <w:rFonts w:ascii="Times New Roman" w:eastAsia="Times New Roman" w:hAnsi="Times New Roman" w:cs="Times New Roman"/>
          <w:bCs/>
          <w:sz w:val="24"/>
          <w:szCs w:val="20"/>
          <w:lang w:eastAsia="pl-PL"/>
        </w:rPr>
        <w:t>1.</w:t>
      </w:r>
      <w:r w:rsidRPr="00D06EAE">
        <w:rPr>
          <w:rFonts w:ascii="Times New Roman" w:eastAsia="Times New Roman" w:hAnsi="Times New Roman" w:cs="Times New Roman"/>
          <w:bCs/>
          <w:sz w:val="24"/>
          <w:szCs w:val="20"/>
          <w:lang w:eastAsia="pl-PL"/>
        </w:rPr>
        <w:tab/>
      </w:r>
      <w:r w:rsidRPr="00D06EAE">
        <w:rPr>
          <w:rFonts w:ascii="Arial" w:eastAsia="Times New Roman" w:hAnsi="Arial" w:cs="Arial"/>
          <w:bCs/>
          <w:sz w:val="24"/>
          <w:szCs w:val="20"/>
          <w:lang w:eastAsia="pl-PL"/>
        </w:rPr>
        <w:t>O udzielenie zamówienia mogą ubiegać się Wykonawcy, którzy nie podlegają wykluczeniu na zasadach określonych w Rozdziale IX SWZ, oraz spełniają określone przez Zamawiającego warunki</w:t>
      </w:r>
      <w:r w:rsidRPr="00D06EAE">
        <w:rPr>
          <w:rFonts w:ascii="Arial" w:eastAsia="Times New Roman" w:hAnsi="Arial" w:cs="Arial"/>
          <w:bCs/>
          <w:sz w:val="24"/>
          <w:szCs w:val="20"/>
          <w:shd w:val="clear" w:color="auto" w:fill="FFFFFF"/>
          <w:lang w:eastAsia="pl-PL"/>
        </w:rPr>
        <w:t xml:space="preserve"> udziału w postępowaniu.</w:t>
      </w:r>
      <w:bookmarkStart w:id="1" w:name="bookmark3"/>
    </w:p>
    <w:p w14:paraId="388536DD" w14:textId="77777777" w:rsidR="00D06EAE" w:rsidRPr="00D06EAE" w:rsidRDefault="00D06EAE" w:rsidP="00B23F9E">
      <w:pPr>
        <w:spacing w:after="0" w:line="360" w:lineRule="auto"/>
        <w:ind w:left="426"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2.</w:t>
      </w:r>
      <w:r w:rsidRPr="00D06EAE">
        <w:rPr>
          <w:rFonts w:ascii="Arial" w:eastAsia="Times New Roman" w:hAnsi="Arial" w:cs="Arial"/>
          <w:bCs/>
          <w:sz w:val="24"/>
          <w:szCs w:val="20"/>
          <w:lang w:eastAsia="pl-PL"/>
        </w:rPr>
        <w:tab/>
        <w:t>O udzielenie zamówienia mogą ubiegać się Wykonawcy, którzy spełniają warunki dotyczące:</w:t>
      </w:r>
      <w:bookmarkEnd w:id="1"/>
    </w:p>
    <w:p w14:paraId="69969C57" w14:textId="77777777" w:rsidR="00D06EAE" w:rsidRPr="00D06EAE" w:rsidRDefault="00D06EAE" w:rsidP="00B23F9E">
      <w:pPr>
        <w:spacing w:after="0" w:line="360" w:lineRule="auto"/>
        <w:ind w:left="852" w:right="20"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1)</w:t>
      </w:r>
      <w:r w:rsidRPr="00D06EAE">
        <w:rPr>
          <w:rFonts w:ascii="Arial" w:eastAsia="Times New Roman" w:hAnsi="Arial" w:cs="Arial"/>
          <w:bCs/>
          <w:sz w:val="24"/>
          <w:szCs w:val="20"/>
          <w:lang w:eastAsia="pl-PL"/>
        </w:rPr>
        <w:tab/>
        <w:t>zdolności do występowania w obrocie gospodarczym:</w:t>
      </w:r>
    </w:p>
    <w:p w14:paraId="51F8B090" w14:textId="77777777" w:rsidR="00D06EAE" w:rsidRPr="00D06EAE" w:rsidRDefault="00D06EAE" w:rsidP="00B23F9E">
      <w:pPr>
        <w:spacing w:after="0" w:line="360" w:lineRule="auto"/>
        <w:ind w:left="852" w:right="20"/>
        <w:rPr>
          <w:rFonts w:ascii="Arial" w:eastAsia="Times New Roman" w:hAnsi="Arial" w:cs="Arial"/>
          <w:bCs/>
          <w:sz w:val="24"/>
          <w:szCs w:val="20"/>
          <w:lang w:eastAsia="pl-PL"/>
        </w:rPr>
      </w:pPr>
      <w:r w:rsidRPr="00D06EAE">
        <w:rPr>
          <w:rFonts w:ascii="Arial" w:eastAsia="Times New Roman" w:hAnsi="Arial" w:cs="Arial"/>
          <w:bCs/>
          <w:sz w:val="24"/>
          <w:szCs w:val="20"/>
          <w:lang w:eastAsia="pl-PL"/>
        </w:rPr>
        <w:t>Zamawiający stawia warunek posiadania odpowiedniego wpisu</w:t>
      </w:r>
    </w:p>
    <w:p w14:paraId="4C9A60EC" w14:textId="77777777" w:rsidR="00D06EAE" w:rsidRPr="00D06EAE" w:rsidRDefault="00D06EAE" w:rsidP="00B23F9E">
      <w:pPr>
        <w:spacing w:after="0" w:line="360" w:lineRule="auto"/>
        <w:ind w:left="852" w:right="20"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2)</w:t>
      </w:r>
      <w:r w:rsidRPr="00D06EAE">
        <w:rPr>
          <w:rFonts w:ascii="Arial" w:eastAsia="Times New Roman" w:hAnsi="Arial" w:cs="Arial"/>
          <w:bCs/>
          <w:sz w:val="24"/>
          <w:szCs w:val="20"/>
          <w:lang w:eastAsia="pl-PL"/>
        </w:rPr>
        <w:tab/>
        <w:t>uprawnień do prowadzenia określonej działalności gospodarczej lub zawodowej, o ile wynika to z odrębnych przepisów:</w:t>
      </w:r>
    </w:p>
    <w:p w14:paraId="59852B0E" w14:textId="77777777" w:rsidR="00D06EAE" w:rsidRPr="00D06EAE" w:rsidRDefault="00D06EAE" w:rsidP="00B23F9E">
      <w:pPr>
        <w:spacing w:after="0" w:line="360" w:lineRule="auto"/>
        <w:ind w:left="852" w:right="20"/>
        <w:rPr>
          <w:rFonts w:ascii="Arial" w:eastAsia="Times New Roman" w:hAnsi="Arial" w:cs="Arial"/>
          <w:bCs/>
          <w:sz w:val="24"/>
          <w:szCs w:val="20"/>
          <w:lang w:eastAsia="pl-PL"/>
        </w:rPr>
      </w:pPr>
      <w:r w:rsidRPr="00D06EAE">
        <w:rPr>
          <w:rFonts w:ascii="Arial" w:eastAsia="Times New Roman" w:hAnsi="Arial" w:cs="Arial"/>
          <w:bCs/>
          <w:sz w:val="24"/>
          <w:szCs w:val="20"/>
          <w:lang w:eastAsia="pl-PL"/>
        </w:rPr>
        <w:t>Zamawiający nie stawia warunku w powyższym zakresie.</w:t>
      </w:r>
    </w:p>
    <w:p w14:paraId="64D19273" w14:textId="77777777" w:rsidR="00D06EAE" w:rsidRPr="00D06EAE" w:rsidRDefault="00D06EAE" w:rsidP="00B23F9E">
      <w:pPr>
        <w:spacing w:after="0" w:line="360" w:lineRule="auto"/>
        <w:ind w:left="852" w:right="20"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3)</w:t>
      </w:r>
      <w:r w:rsidRPr="00D06EAE">
        <w:rPr>
          <w:rFonts w:ascii="Arial" w:eastAsia="Times New Roman" w:hAnsi="Arial" w:cs="Arial"/>
          <w:bCs/>
          <w:sz w:val="24"/>
          <w:szCs w:val="20"/>
          <w:lang w:eastAsia="pl-PL"/>
        </w:rPr>
        <w:tab/>
        <w:t>sytuacji ekonomicznej lub finansowej:</w:t>
      </w:r>
    </w:p>
    <w:p w14:paraId="56EC21DD" w14:textId="77777777" w:rsidR="00D06EAE" w:rsidRPr="00D06EAE" w:rsidRDefault="00D06EAE" w:rsidP="00B23F9E">
      <w:pPr>
        <w:spacing w:after="0" w:line="360" w:lineRule="auto"/>
        <w:ind w:left="852" w:right="20"/>
        <w:rPr>
          <w:rFonts w:ascii="Arial" w:eastAsia="Times New Roman" w:hAnsi="Arial" w:cs="Arial"/>
          <w:bCs/>
          <w:sz w:val="24"/>
          <w:szCs w:val="20"/>
          <w:lang w:eastAsia="pl-PL"/>
        </w:rPr>
      </w:pPr>
      <w:r w:rsidRPr="00D06EAE">
        <w:rPr>
          <w:rFonts w:ascii="Arial" w:eastAsia="Times New Roman" w:hAnsi="Arial" w:cs="Arial"/>
          <w:bCs/>
          <w:sz w:val="24"/>
          <w:szCs w:val="20"/>
          <w:lang w:eastAsia="pl-PL"/>
        </w:rPr>
        <w:t>Zamawiający nie stawia warunku w powyższym zakresie.</w:t>
      </w:r>
    </w:p>
    <w:p w14:paraId="3BDBFE31" w14:textId="77777777" w:rsidR="00D06EAE" w:rsidRPr="00D06EAE" w:rsidRDefault="00D06EAE" w:rsidP="00B23F9E">
      <w:pPr>
        <w:keepNext/>
        <w:keepLines/>
        <w:spacing w:after="0" w:line="360" w:lineRule="auto"/>
        <w:ind w:left="852" w:right="20" w:hanging="426"/>
        <w:outlineLvl w:val="2"/>
        <w:rPr>
          <w:rFonts w:ascii="Arial" w:eastAsia="Times New Roman" w:hAnsi="Arial" w:cs="Arial"/>
          <w:bCs/>
          <w:sz w:val="24"/>
          <w:szCs w:val="20"/>
          <w:lang w:eastAsia="pl-PL"/>
        </w:rPr>
      </w:pPr>
      <w:r w:rsidRPr="00D06EAE">
        <w:rPr>
          <w:rFonts w:ascii="Arial" w:eastAsia="Times New Roman" w:hAnsi="Arial" w:cs="Arial"/>
          <w:bCs/>
          <w:sz w:val="24"/>
          <w:szCs w:val="20"/>
          <w:lang w:eastAsia="pl-PL"/>
        </w:rPr>
        <w:t>4)</w:t>
      </w:r>
      <w:r w:rsidRPr="00D06EAE">
        <w:rPr>
          <w:rFonts w:ascii="Arial" w:eastAsia="Times New Roman" w:hAnsi="Arial" w:cs="Arial"/>
          <w:bCs/>
          <w:sz w:val="24"/>
          <w:szCs w:val="20"/>
          <w:lang w:eastAsia="pl-PL"/>
        </w:rPr>
        <w:tab/>
        <w:t>zdolności technicznej lub zawodowej:</w:t>
      </w:r>
      <w:bookmarkStart w:id="2" w:name="_Hlk91571118"/>
    </w:p>
    <w:p w14:paraId="01B36EA7" w14:textId="77777777" w:rsidR="00D06EAE" w:rsidRPr="00D06EAE" w:rsidRDefault="00D06EAE" w:rsidP="00B23F9E">
      <w:pPr>
        <w:keepNext/>
        <w:keepLines/>
        <w:spacing w:after="0" w:line="360" w:lineRule="auto"/>
        <w:ind w:left="852" w:right="20" w:hanging="426"/>
        <w:outlineLvl w:val="2"/>
        <w:rPr>
          <w:rFonts w:ascii="Arial" w:eastAsia="Times New Roman" w:hAnsi="Arial" w:cs="Arial"/>
          <w:bCs/>
          <w:i/>
          <w:sz w:val="19"/>
          <w:szCs w:val="19"/>
          <w:lang w:val="cs-CZ" w:eastAsia="pl-PL"/>
        </w:rPr>
      </w:pPr>
      <w:r w:rsidRPr="00D06EAE">
        <w:rPr>
          <w:rFonts w:ascii="Arial" w:eastAsia="Times New Roman" w:hAnsi="Arial" w:cs="Arial"/>
          <w:bCs/>
          <w:i/>
          <w:sz w:val="19"/>
          <w:szCs w:val="19"/>
          <w:lang w:val="cs-CZ" w:eastAsia="pl-PL"/>
        </w:rPr>
        <w:t xml:space="preserve">    </w:t>
      </w:r>
    </w:p>
    <w:p w14:paraId="716BEDC2" w14:textId="77777777" w:rsidR="00D06EAE" w:rsidRPr="00D06EAE" w:rsidRDefault="00D06EAE" w:rsidP="00B23F9E">
      <w:pPr>
        <w:autoSpaceDE w:val="0"/>
        <w:autoSpaceDN w:val="0"/>
        <w:adjustRightInd w:val="0"/>
        <w:spacing w:after="0" w:line="360" w:lineRule="auto"/>
        <w:ind w:left="426"/>
        <w:rPr>
          <w:rFonts w:ascii="Arial" w:eastAsia="Times New Roman" w:hAnsi="Arial" w:cs="Arial"/>
          <w:bCs/>
          <w:iCs/>
          <w:sz w:val="24"/>
          <w:szCs w:val="24"/>
          <w:lang w:eastAsia="pl-PL"/>
        </w:rPr>
      </w:pPr>
      <w:r w:rsidRPr="00D06EAE">
        <w:rPr>
          <w:rFonts w:ascii="Arial" w:eastAsia="Times New Roman" w:hAnsi="Arial" w:cs="Arial"/>
          <w:bCs/>
          <w:sz w:val="24"/>
          <w:szCs w:val="24"/>
          <w:lang w:eastAsia="pl-PL"/>
        </w:rPr>
        <w:t>Zamawiający uzna, że Wykonawca spełnia ten warunek, jeżeli wykaże, iż</w:t>
      </w:r>
      <w:r w:rsidRPr="00D06EAE">
        <w:rPr>
          <w:rFonts w:ascii="Arial" w:eastAsia="Times New Roman" w:hAnsi="Arial" w:cs="Arial"/>
          <w:bCs/>
          <w:sz w:val="24"/>
          <w:szCs w:val="24"/>
          <w:lang w:eastAsia="pl-PL"/>
        </w:rPr>
        <w:br/>
        <w:t xml:space="preserve">w okresie ostatnich pięciu lat przed upływem terminu składania ofert, a jeżeli okres prowadzenia działalności jest krótszy - w tym okresie - wykonał co najmniej </w:t>
      </w:r>
      <w:r w:rsidRPr="00D06EAE">
        <w:rPr>
          <w:rFonts w:ascii="Arial" w:eastAsia="Times New Roman" w:hAnsi="Arial" w:cs="Arial"/>
          <w:bCs/>
          <w:iCs/>
          <w:sz w:val="24"/>
          <w:szCs w:val="24"/>
          <w:lang w:eastAsia="pl-PL"/>
        </w:rPr>
        <w:t xml:space="preserve">dwie roboty budowlane tożsame z  przedmiotem zamówienia, o wartości co najmniej 80 000,00 zł brutto każda. </w:t>
      </w:r>
    </w:p>
    <w:p w14:paraId="548D3079" w14:textId="77777777"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p>
    <w:p w14:paraId="005AA75E" w14:textId="7A890836"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r w:rsidRPr="00D06EAE">
        <w:rPr>
          <w:rFonts w:ascii="Arial" w:eastAsia="Times New Roman" w:hAnsi="Arial" w:cs="Arial"/>
          <w:bCs/>
          <w:sz w:val="24"/>
          <w:szCs w:val="24"/>
          <w:lang w:eastAsia="pl-PL"/>
        </w:rPr>
        <w:t xml:space="preserve">Wykonawca nie może sumować wartości kilku robót o mniejszym zakresie dla uzyskania wymaganej wartości porównywalnej.           </w:t>
      </w:r>
    </w:p>
    <w:p w14:paraId="3C6A2193" w14:textId="145E239D"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r w:rsidRPr="00D06EAE">
        <w:rPr>
          <w:rFonts w:ascii="Arial" w:eastAsia="Times New Roman" w:hAnsi="Arial" w:cs="Arial"/>
          <w:bCs/>
          <w:sz w:val="24"/>
          <w:szCs w:val="24"/>
          <w:lang w:eastAsia="pl-PL"/>
        </w:rPr>
        <w:lastRenderedPageBreak/>
        <w:t>Ocena spełnienia ww. warunków udziału w postępowaniu zostanie dokonana na podstawie przedłożonych    przez Wykonawcę oświadczeń i dokumentów wg zasady spełnia/ nie spełnia.</w:t>
      </w:r>
    </w:p>
    <w:p w14:paraId="0A3DE034" w14:textId="760CF913" w:rsidR="00D06EAE" w:rsidRPr="00D06EAE" w:rsidRDefault="00D06EAE" w:rsidP="00B23F9E">
      <w:pPr>
        <w:autoSpaceDE w:val="0"/>
        <w:autoSpaceDN w:val="0"/>
        <w:adjustRightInd w:val="0"/>
        <w:spacing w:after="0" w:line="360" w:lineRule="auto"/>
        <w:ind w:left="426"/>
        <w:rPr>
          <w:rFonts w:ascii="Arial" w:eastAsia="Times New Roman" w:hAnsi="Arial" w:cs="Arial"/>
          <w:bCs/>
          <w:sz w:val="24"/>
          <w:szCs w:val="24"/>
          <w:lang w:eastAsia="pl-PL"/>
        </w:rPr>
      </w:pPr>
      <w:r w:rsidRPr="00D06EAE">
        <w:rPr>
          <w:rFonts w:ascii="Arial" w:eastAsia="Times New Roman" w:hAnsi="Arial" w:cs="Arial"/>
          <w:bCs/>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bookmarkEnd w:id="2"/>
    <w:p w14:paraId="02CEDAEC" w14:textId="77777777" w:rsidR="00D06EAE" w:rsidRPr="00D06EAE" w:rsidRDefault="00D06EAE" w:rsidP="00B23F9E">
      <w:pPr>
        <w:spacing w:after="0" w:line="360" w:lineRule="auto"/>
        <w:ind w:left="426"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3.</w:t>
      </w:r>
      <w:r w:rsidRPr="00D06EAE">
        <w:rPr>
          <w:rFonts w:ascii="Arial" w:eastAsia="Times New Roman" w:hAnsi="Arial" w:cs="Arial"/>
          <w:bCs/>
          <w:sz w:val="24"/>
          <w:szCs w:val="20"/>
          <w:lang w:eastAsia="pl-PL"/>
        </w:rPr>
        <w:tab/>
        <w:t>Zamawiający, w stosunku do Wykonawców wspólnie ubiegających się o udzielenie zamówienia, w odniesieniu do warunku dotyczącego zdolności technicznej lub zawodowej - dopuszcza łączne spełnianie warunku przez Wykonawców.</w:t>
      </w:r>
    </w:p>
    <w:p w14:paraId="54B153C5" w14:textId="77777777" w:rsidR="00D06EAE" w:rsidRPr="00D06EAE" w:rsidRDefault="00D06EAE" w:rsidP="00B23F9E">
      <w:pPr>
        <w:spacing w:after="0" w:line="360" w:lineRule="auto"/>
        <w:ind w:left="426" w:hanging="426"/>
        <w:rPr>
          <w:rFonts w:ascii="Arial" w:eastAsia="Times New Roman" w:hAnsi="Arial" w:cs="Arial"/>
          <w:bCs/>
          <w:sz w:val="24"/>
          <w:szCs w:val="20"/>
          <w:lang w:eastAsia="pl-PL"/>
        </w:rPr>
      </w:pPr>
      <w:r w:rsidRPr="00D06EAE">
        <w:rPr>
          <w:rFonts w:ascii="Arial" w:eastAsia="Times New Roman" w:hAnsi="Arial" w:cs="Arial"/>
          <w:bCs/>
          <w:sz w:val="24"/>
          <w:szCs w:val="20"/>
          <w:lang w:eastAsia="pl-PL"/>
        </w:rPr>
        <w:t>4.</w:t>
      </w:r>
      <w:r w:rsidRPr="00D06EAE">
        <w:rPr>
          <w:rFonts w:ascii="Arial" w:eastAsia="Times New Roman" w:hAnsi="Arial" w:cs="Arial"/>
          <w:bCs/>
          <w:sz w:val="24"/>
          <w:szCs w:val="20"/>
          <w:lang w:eastAsia="pl-P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C9FFA8" w14:textId="77777777" w:rsidR="00A12636" w:rsidRDefault="00A12636" w:rsidP="00B23F9E">
      <w:pPr>
        <w:shd w:val="clear" w:color="auto" w:fill="FFFFFF"/>
        <w:spacing w:after="0" w:line="360" w:lineRule="auto"/>
        <w:rPr>
          <w:rFonts w:ascii="Arial" w:eastAsia="Times New Roman" w:hAnsi="Arial" w:cs="Arial"/>
          <w:bCs/>
          <w:sz w:val="24"/>
          <w:szCs w:val="20"/>
          <w:lang w:eastAsia="pl-PL"/>
        </w:rPr>
      </w:pPr>
    </w:p>
    <w:p w14:paraId="31BC2731" w14:textId="1F61A321" w:rsidR="00D06EAE" w:rsidRDefault="00A12636" w:rsidP="00592A5E">
      <w:pPr>
        <w:shd w:val="clear" w:color="auto" w:fill="FFFFFF"/>
        <w:spacing w:after="0" w:line="360" w:lineRule="auto"/>
        <w:rPr>
          <w:rFonts w:ascii="Arial" w:eastAsia="Times New Roman" w:hAnsi="Arial" w:cs="Arial"/>
          <w:b/>
          <w:sz w:val="24"/>
          <w:szCs w:val="20"/>
          <w:lang w:eastAsia="pl-PL"/>
        </w:rPr>
      </w:pPr>
      <w:r w:rsidRPr="00A12636">
        <w:rPr>
          <w:rFonts w:ascii="Arial" w:eastAsia="Times New Roman" w:hAnsi="Arial" w:cs="Arial"/>
          <w:b/>
          <w:sz w:val="24"/>
          <w:szCs w:val="20"/>
          <w:lang w:eastAsia="pl-PL"/>
        </w:rPr>
        <w:t xml:space="preserve">IX. Podstawy wykluczenia z postępowania </w:t>
      </w:r>
    </w:p>
    <w:p w14:paraId="57244255" w14:textId="77777777" w:rsidR="00905764" w:rsidRPr="00905764" w:rsidRDefault="00905764" w:rsidP="00592A5E">
      <w:pPr>
        <w:shd w:val="clear" w:color="auto" w:fill="FFFFFF"/>
        <w:spacing w:after="0" w:line="360" w:lineRule="auto"/>
        <w:ind w:left="426"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1.</w:t>
      </w:r>
      <w:r w:rsidRPr="00905764">
        <w:rPr>
          <w:rFonts w:ascii="Arial" w:eastAsia="Times New Roman" w:hAnsi="Arial" w:cs="Arial"/>
          <w:bCs/>
          <w:sz w:val="24"/>
          <w:szCs w:val="20"/>
          <w:lang w:eastAsia="pl-PL"/>
        </w:rPr>
        <w:tab/>
        <w:t>Z postępowania o udzielenie zamówienia wyklucza się Wykonawców, w stosunku do których zachodzi którakolwiek z okoliczności wskazanych:</w:t>
      </w:r>
    </w:p>
    <w:p w14:paraId="25119956" w14:textId="77777777" w:rsidR="00905764" w:rsidRPr="00905764" w:rsidRDefault="00905764" w:rsidP="00B23F9E">
      <w:pPr>
        <w:spacing w:after="0" w:line="360" w:lineRule="auto"/>
        <w:ind w:left="852"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1)</w:t>
      </w:r>
      <w:r w:rsidRPr="00905764">
        <w:rPr>
          <w:rFonts w:ascii="Arial" w:eastAsia="Times New Roman" w:hAnsi="Arial" w:cs="Arial"/>
          <w:bCs/>
          <w:sz w:val="24"/>
          <w:szCs w:val="20"/>
          <w:lang w:eastAsia="pl-PL"/>
        </w:rPr>
        <w:tab/>
        <w:t xml:space="preserve">w art. 108 ust. 1 </w:t>
      </w:r>
      <w:proofErr w:type="spellStart"/>
      <w:r w:rsidRPr="00905764">
        <w:rPr>
          <w:rFonts w:ascii="Arial" w:eastAsia="Times New Roman" w:hAnsi="Arial" w:cs="Arial"/>
          <w:bCs/>
          <w:sz w:val="24"/>
          <w:szCs w:val="20"/>
          <w:lang w:eastAsia="pl-PL"/>
        </w:rPr>
        <w:t>p.z.p</w:t>
      </w:r>
      <w:proofErr w:type="spellEnd"/>
      <w:r w:rsidRPr="00905764">
        <w:rPr>
          <w:rFonts w:ascii="Arial" w:eastAsia="Times New Roman" w:hAnsi="Arial" w:cs="Arial"/>
          <w:bCs/>
          <w:sz w:val="24"/>
          <w:szCs w:val="20"/>
          <w:lang w:eastAsia="pl-PL"/>
        </w:rPr>
        <w:t>.;</w:t>
      </w:r>
    </w:p>
    <w:p w14:paraId="2F3445A5" w14:textId="77777777" w:rsidR="00905764" w:rsidRPr="00905764" w:rsidRDefault="00905764" w:rsidP="00B23F9E">
      <w:pPr>
        <w:spacing w:after="0" w:line="360" w:lineRule="auto"/>
        <w:ind w:left="852"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2)</w:t>
      </w:r>
      <w:r w:rsidRPr="00905764">
        <w:rPr>
          <w:rFonts w:ascii="Arial" w:eastAsia="Times New Roman" w:hAnsi="Arial" w:cs="Arial"/>
          <w:bCs/>
          <w:sz w:val="24"/>
          <w:szCs w:val="20"/>
          <w:lang w:eastAsia="pl-PL"/>
        </w:rPr>
        <w:tab/>
        <w:t xml:space="preserve">w art. 109 ust. 1 pkt 1, 4, 5, 7 </w:t>
      </w:r>
      <w:proofErr w:type="spellStart"/>
      <w:r w:rsidRPr="00905764">
        <w:rPr>
          <w:rFonts w:ascii="Arial" w:eastAsia="Times New Roman" w:hAnsi="Arial" w:cs="Arial"/>
          <w:bCs/>
          <w:sz w:val="24"/>
          <w:szCs w:val="20"/>
          <w:lang w:eastAsia="pl-PL"/>
        </w:rPr>
        <w:t>p.z.p</w:t>
      </w:r>
      <w:proofErr w:type="spellEnd"/>
      <w:r w:rsidRPr="00905764">
        <w:rPr>
          <w:rFonts w:ascii="Arial" w:eastAsia="Times New Roman" w:hAnsi="Arial" w:cs="Arial"/>
          <w:bCs/>
          <w:sz w:val="24"/>
          <w:szCs w:val="20"/>
          <w:lang w:eastAsia="pl-PL"/>
        </w:rPr>
        <w:t>., tj.:</w:t>
      </w:r>
    </w:p>
    <w:p w14:paraId="036096C6" w14:textId="77777777" w:rsidR="00905764" w:rsidRPr="00905764" w:rsidRDefault="00905764" w:rsidP="00B23F9E">
      <w:pPr>
        <w:spacing w:before="60" w:after="60" w:line="360" w:lineRule="auto"/>
        <w:ind w:left="1276" w:hanging="567"/>
        <w:rPr>
          <w:rFonts w:ascii="Arial" w:eastAsia="Times New Roman" w:hAnsi="Arial" w:cs="Arial"/>
          <w:bCs/>
          <w:kern w:val="32"/>
          <w:sz w:val="24"/>
          <w:szCs w:val="20"/>
          <w:lang w:eastAsia="pl-PL"/>
        </w:rPr>
      </w:pPr>
      <w:r w:rsidRPr="00905764">
        <w:rPr>
          <w:rFonts w:ascii="Arial" w:eastAsia="Times New Roman" w:hAnsi="Arial" w:cs="Arial"/>
          <w:bCs/>
          <w:color w:val="000000"/>
          <w:sz w:val="24"/>
          <w:szCs w:val="20"/>
          <w:shd w:val="clear" w:color="auto" w:fill="FFFFFF"/>
          <w:lang w:eastAsia="pl-PL"/>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B84D683" w14:textId="77777777" w:rsidR="00905764" w:rsidRPr="00905764" w:rsidRDefault="00905764" w:rsidP="00B23F9E">
      <w:pPr>
        <w:spacing w:before="60" w:after="60" w:line="360" w:lineRule="auto"/>
        <w:ind w:left="1278" w:hanging="425"/>
        <w:rPr>
          <w:rFonts w:ascii="Arial" w:eastAsia="Times New Roman" w:hAnsi="Arial" w:cs="Arial"/>
          <w:bCs/>
          <w:kern w:val="32"/>
          <w:sz w:val="24"/>
          <w:szCs w:val="20"/>
          <w:lang w:eastAsia="pl-PL"/>
        </w:rPr>
      </w:pPr>
      <w:r w:rsidRPr="00905764">
        <w:rPr>
          <w:rFonts w:ascii="Arial" w:eastAsia="Times New Roman" w:hAnsi="Arial" w:cs="Arial"/>
          <w:bCs/>
          <w:kern w:val="32"/>
          <w:sz w:val="24"/>
          <w:szCs w:val="20"/>
          <w:lang w:eastAsia="pl-PL"/>
        </w:rPr>
        <w:t xml:space="preserve">b) w stosunku do którego otwarto likwidację, ogłoszono upadłość, którego aktywami zarządza likwidator lub sąd, zawarł układ z wierzycielami, którego działalność gospodarcza jest zawieszona albo znajduje się on w </w:t>
      </w:r>
      <w:r w:rsidRPr="00905764">
        <w:rPr>
          <w:rFonts w:ascii="Arial" w:eastAsia="Times New Roman" w:hAnsi="Arial" w:cs="Arial"/>
          <w:bCs/>
          <w:kern w:val="32"/>
          <w:sz w:val="24"/>
          <w:szCs w:val="20"/>
          <w:lang w:eastAsia="pl-PL"/>
        </w:rPr>
        <w:lastRenderedPageBreak/>
        <w:t>innej tego rodzaju sytuacji wynikającej z podobnej procedury przewidzianej w przepisach miejsca wszczęcia tej procedury;</w:t>
      </w:r>
    </w:p>
    <w:p w14:paraId="22263C5A" w14:textId="77777777" w:rsidR="00905764" w:rsidRPr="00905764" w:rsidRDefault="00905764" w:rsidP="00B23F9E">
      <w:pPr>
        <w:spacing w:after="0" w:line="360" w:lineRule="auto"/>
        <w:ind w:left="1278" w:hanging="425"/>
        <w:rPr>
          <w:rFonts w:ascii="Arial" w:eastAsia="Times New Roman" w:hAnsi="Arial" w:cs="Arial"/>
          <w:bCs/>
          <w:kern w:val="32"/>
          <w:sz w:val="24"/>
          <w:szCs w:val="20"/>
          <w:lang w:eastAsia="pl-PL"/>
        </w:rPr>
      </w:pPr>
      <w:r w:rsidRPr="00905764">
        <w:rPr>
          <w:rFonts w:ascii="Arial" w:eastAsia="Times New Roman" w:hAnsi="Arial" w:cs="Arial"/>
          <w:bCs/>
          <w:kern w:val="32"/>
          <w:sz w:val="24"/>
          <w:szCs w:val="20"/>
          <w:lang w:eastAsia="pl-PL"/>
        </w:rPr>
        <w:t>b)</w:t>
      </w:r>
      <w:r w:rsidRPr="00905764">
        <w:rPr>
          <w:rFonts w:ascii="Arial" w:eastAsia="Times New Roman" w:hAnsi="Arial" w:cs="Arial"/>
          <w:bCs/>
          <w:kern w:val="32"/>
          <w:sz w:val="24"/>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E61D97" w14:textId="77777777" w:rsidR="00905764" w:rsidRPr="00905764" w:rsidRDefault="00905764" w:rsidP="00B23F9E">
      <w:pPr>
        <w:spacing w:after="0" w:line="360" w:lineRule="auto"/>
        <w:ind w:left="1278" w:hanging="425"/>
        <w:rPr>
          <w:rFonts w:ascii="Arial" w:eastAsia="Times New Roman" w:hAnsi="Arial" w:cs="Arial"/>
          <w:bCs/>
          <w:kern w:val="32"/>
          <w:sz w:val="24"/>
          <w:szCs w:val="20"/>
          <w:lang w:eastAsia="pl-PL"/>
        </w:rPr>
      </w:pPr>
      <w:r w:rsidRPr="00905764">
        <w:rPr>
          <w:rFonts w:ascii="Arial" w:eastAsia="Times New Roman" w:hAnsi="Arial" w:cs="Arial"/>
          <w:bCs/>
          <w:kern w:val="32"/>
          <w:sz w:val="24"/>
          <w:szCs w:val="20"/>
          <w:lang w:eastAsia="pl-PL"/>
        </w:rPr>
        <w:t>c)</w:t>
      </w:r>
      <w:r w:rsidRPr="00905764">
        <w:rPr>
          <w:rFonts w:ascii="Arial" w:eastAsia="Times New Roman" w:hAnsi="Arial" w:cs="Arial"/>
          <w:bCs/>
          <w:kern w:val="32"/>
          <w:sz w:val="24"/>
          <w:szCs w:val="20"/>
          <w:lang w:eastAsia="pl-PL"/>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09FBFB" w14:textId="48D56270" w:rsidR="00905764" w:rsidRDefault="00905764" w:rsidP="00B23F9E">
      <w:pPr>
        <w:spacing w:after="0" w:line="360" w:lineRule="auto"/>
        <w:ind w:left="426" w:hanging="426"/>
        <w:rPr>
          <w:rFonts w:ascii="Arial" w:eastAsia="Times New Roman" w:hAnsi="Arial" w:cs="Arial"/>
          <w:bCs/>
          <w:sz w:val="24"/>
          <w:szCs w:val="20"/>
          <w:lang w:eastAsia="pl-PL"/>
        </w:rPr>
      </w:pPr>
      <w:r w:rsidRPr="00905764">
        <w:rPr>
          <w:rFonts w:ascii="Arial" w:eastAsia="Times New Roman" w:hAnsi="Arial" w:cs="Arial"/>
          <w:bCs/>
          <w:sz w:val="24"/>
          <w:szCs w:val="20"/>
          <w:lang w:eastAsia="pl-PL"/>
        </w:rPr>
        <w:t>2.</w:t>
      </w:r>
      <w:r w:rsidRPr="00905764">
        <w:rPr>
          <w:rFonts w:ascii="Arial" w:eastAsia="Times New Roman" w:hAnsi="Arial" w:cs="Arial"/>
          <w:bCs/>
          <w:sz w:val="24"/>
          <w:szCs w:val="20"/>
          <w:lang w:eastAsia="pl-PL"/>
        </w:rPr>
        <w:tab/>
        <w:t xml:space="preserve">Wykluczenie Wykonawcy następuje zgodnie z art. 111 </w:t>
      </w:r>
      <w:proofErr w:type="spellStart"/>
      <w:r w:rsidRPr="00905764">
        <w:rPr>
          <w:rFonts w:ascii="Arial" w:eastAsia="Times New Roman" w:hAnsi="Arial" w:cs="Arial"/>
          <w:bCs/>
          <w:sz w:val="24"/>
          <w:szCs w:val="20"/>
          <w:lang w:eastAsia="pl-PL"/>
        </w:rPr>
        <w:t>p.z.p</w:t>
      </w:r>
      <w:proofErr w:type="spellEnd"/>
      <w:r w:rsidRPr="00905764">
        <w:rPr>
          <w:rFonts w:ascii="Arial" w:eastAsia="Times New Roman" w:hAnsi="Arial" w:cs="Arial"/>
          <w:bCs/>
          <w:sz w:val="24"/>
          <w:szCs w:val="20"/>
          <w:lang w:eastAsia="pl-PL"/>
        </w:rPr>
        <w:t xml:space="preserve">. </w:t>
      </w:r>
    </w:p>
    <w:p w14:paraId="2CB978C9" w14:textId="77777777" w:rsidR="00C93B90" w:rsidRDefault="00C93B90" w:rsidP="00B23F9E">
      <w:pPr>
        <w:spacing w:after="0" w:line="360" w:lineRule="auto"/>
        <w:ind w:left="426" w:hanging="426"/>
        <w:jc w:val="both"/>
        <w:rPr>
          <w:rFonts w:ascii="Arial" w:eastAsia="Times New Roman" w:hAnsi="Arial" w:cs="Arial"/>
          <w:bCs/>
          <w:sz w:val="24"/>
          <w:szCs w:val="20"/>
          <w:lang w:eastAsia="pl-PL"/>
        </w:rPr>
      </w:pPr>
    </w:p>
    <w:p w14:paraId="788DEC00" w14:textId="51A59E9F" w:rsidR="00BE557E" w:rsidRDefault="00C93B90" w:rsidP="00592A5E">
      <w:pPr>
        <w:spacing w:after="0" w:line="360" w:lineRule="auto"/>
        <w:ind w:left="426" w:hanging="426"/>
        <w:rPr>
          <w:rFonts w:ascii="Arial" w:eastAsia="Times New Roman" w:hAnsi="Arial" w:cs="Arial"/>
          <w:b/>
          <w:sz w:val="24"/>
          <w:szCs w:val="20"/>
          <w:lang w:eastAsia="pl-PL"/>
        </w:rPr>
      </w:pPr>
      <w:r w:rsidRPr="00C93B90">
        <w:rPr>
          <w:rFonts w:ascii="Arial" w:eastAsia="Times New Roman" w:hAnsi="Arial" w:cs="Arial"/>
          <w:b/>
          <w:sz w:val="24"/>
          <w:szCs w:val="20"/>
          <w:lang w:eastAsia="pl-PL"/>
        </w:rPr>
        <w:t>X. Oświadczenia i dokumenty, jakie zobowiązani są dostarczyć Wykonawcy w celu potwierdzenia spełniania warunków udziału w postępowaniu oraz wykazania braku podstaw wykluczenia (podmiotowe środki dowodowe)</w:t>
      </w:r>
    </w:p>
    <w:p w14:paraId="20422764" w14:textId="77777777" w:rsidR="00BE557E" w:rsidRPr="00BE557E" w:rsidRDefault="00BE557E" w:rsidP="00592A5E">
      <w:pPr>
        <w:spacing w:after="0" w:line="360" w:lineRule="auto"/>
        <w:ind w:left="426" w:hanging="426"/>
        <w:rPr>
          <w:rFonts w:ascii="Arial" w:eastAsia="Times New Roman" w:hAnsi="Arial" w:cs="Arial"/>
          <w:b/>
          <w:sz w:val="24"/>
          <w:szCs w:val="20"/>
          <w:lang w:eastAsia="pl-PL"/>
        </w:rPr>
      </w:pPr>
      <w:r w:rsidRPr="00BE557E">
        <w:rPr>
          <w:rFonts w:ascii="Arial" w:eastAsia="Times New Roman" w:hAnsi="Arial" w:cs="Arial"/>
          <w:b/>
          <w:sz w:val="24"/>
          <w:szCs w:val="20"/>
          <w:lang w:eastAsia="pl-PL"/>
        </w:rPr>
        <w:t>1.</w:t>
      </w:r>
      <w:r w:rsidRPr="00BE557E">
        <w:rPr>
          <w:rFonts w:ascii="Arial" w:eastAsia="Times New Roman" w:hAnsi="Arial" w:cs="Arial"/>
          <w:b/>
          <w:color w:val="FF0000"/>
          <w:sz w:val="24"/>
          <w:szCs w:val="20"/>
          <w:lang w:eastAsia="pl-PL"/>
        </w:rPr>
        <w:tab/>
      </w:r>
      <w:r w:rsidRPr="00BE557E">
        <w:rPr>
          <w:rFonts w:ascii="Arial" w:eastAsia="Times New Roman" w:hAnsi="Arial" w:cs="Arial"/>
          <w:sz w:val="24"/>
          <w:szCs w:val="20"/>
          <w:lang w:eastAsia="pl-PL"/>
        </w:rPr>
        <w:t xml:space="preserve">Do oferty Wykonawca zobowiązany jest dołączyć aktualne na dzień składania ofert oświadczenie o spełnianiu warunków udziału w postępowaniu oraz o braku podstaw do wykluczenia z postępowania - </w:t>
      </w:r>
      <w:r w:rsidRPr="00BE557E">
        <w:rPr>
          <w:rFonts w:ascii="Arial" w:eastAsia="Times New Roman" w:hAnsi="Arial" w:cs="Arial"/>
          <w:b/>
          <w:sz w:val="24"/>
          <w:szCs w:val="20"/>
          <w:lang w:eastAsia="pl-PL"/>
        </w:rPr>
        <w:t>zgodnie z załącznikiem nr 2 do SWZ;</w:t>
      </w:r>
    </w:p>
    <w:p w14:paraId="24EDEFC9" w14:textId="77777777" w:rsidR="00BE557E" w:rsidRPr="00BE557E" w:rsidRDefault="00BE557E" w:rsidP="00B23F9E">
      <w:pPr>
        <w:spacing w:before="240" w:after="60" w:line="360" w:lineRule="auto"/>
        <w:ind w:left="426" w:hanging="426"/>
        <w:rPr>
          <w:rFonts w:ascii="Arial" w:eastAsia="Times New Roman" w:hAnsi="Arial" w:cs="Arial"/>
          <w:b/>
          <w:sz w:val="24"/>
          <w:szCs w:val="20"/>
          <w:lang w:eastAsia="pl-PL"/>
        </w:rPr>
      </w:pPr>
      <w:r w:rsidRPr="00BE557E">
        <w:rPr>
          <w:rFonts w:ascii="Arial" w:eastAsia="Times New Roman" w:hAnsi="Arial" w:cs="Arial"/>
          <w:sz w:val="24"/>
          <w:szCs w:val="20"/>
          <w:lang w:eastAsia="pl-PL"/>
        </w:rPr>
        <w:t xml:space="preserve">  </w:t>
      </w:r>
      <w:r w:rsidRPr="00BE557E">
        <w:rPr>
          <w:rFonts w:ascii="Arial" w:eastAsia="Times New Roman" w:hAnsi="Arial" w:cs="Arial"/>
          <w:b/>
          <w:sz w:val="24"/>
          <w:szCs w:val="20"/>
          <w:lang w:eastAsia="pl-PL"/>
        </w:rPr>
        <w:t>Do oferty należy także dołączyć:</w:t>
      </w:r>
    </w:p>
    <w:p w14:paraId="5714BE4C" w14:textId="69DD255E" w:rsidR="00BE557E" w:rsidRPr="002A7FD2" w:rsidRDefault="00BE557E" w:rsidP="002A7FD2">
      <w:pPr>
        <w:pStyle w:val="Akapitzlist"/>
        <w:numPr>
          <w:ilvl w:val="0"/>
          <w:numId w:val="9"/>
        </w:numPr>
        <w:spacing w:before="120" w:after="60" w:line="360" w:lineRule="auto"/>
        <w:rPr>
          <w:rFonts w:ascii="Arial" w:eastAsia="Times New Roman" w:hAnsi="Arial" w:cs="Arial"/>
          <w:sz w:val="24"/>
          <w:szCs w:val="20"/>
          <w:lang w:eastAsia="pl-PL"/>
        </w:rPr>
      </w:pPr>
      <w:r w:rsidRPr="002A7FD2">
        <w:rPr>
          <w:rFonts w:ascii="Arial" w:eastAsia="Times New Roman" w:hAnsi="Arial" w:cs="Arial"/>
          <w:sz w:val="24"/>
          <w:szCs w:val="20"/>
          <w:lang w:eastAsia="pl-PL"/>
        </w:rPr>
        <w:t xml:space="preserve">oświadczenie o odbyciu wizji lokalnej – </w:t>
      </w:r>
      <w:r w:rsidRPr="002A7FD2">
        <w:rPr>
          <w:rFonts w:ascii="Arial" w:eastAsia="Times New Roman" w:hAnsi="Arial" w:cs="Arial"/>
          <w:b/>
          <w:bCs/>
          <w:sz w:val="24"/>
          <w:szCs w:val="20"/>
          <w:lang w:eastAsia="pl-PL"/>
        </w:rPr>
        <w:t>załącznik nr 7 do SWZ</w:t>
      </w:r>
    </w:p>
    <w:p w14:paraId="51D54000" w14:textId="77777777" w:rsidR="00BE557E" w:rsidRPr="00BE557E" w:rsidRDefault="00BE557E" w:rsidP="00B23F9E">
      <w:pPr>
        <w:numPr>
          <w:ilvl w:val="0"/>
          <w:numId w:val="9"/>
        </w:numPr>
        <w:spacing w:after="0" w:line="360" w:lineRule="auto"/>
        <w:rPr>
          <w:rFonts w:ascii="Arial" w:eastAsia="Times New Roman" w:hAnsi="Arial" w:cs="Arial"/>
          <w:sz w:val="24"/>
          <w:szCs w:val="20"/>
          <w:lang w:eastAsia="pl-PL"/>
        </w:rPr>
      </w:pPr>
      <w:r w:rsidRPr="00BE557E">
        <w:rPr>
          <w:rFonts w:ascii="Arial" w:eastAsia="Times New Roman" w:hAnsi="Arial" w:cs="Arial"/>
          <w:sz w:val="24"/>
          <w:szCs w:val="20"/>
          <w:lang w:eastAsia="pl-PL"/>
        </w:rPr>
        <w:t xml:space="preserve">  zobowiązanie podmiotu trzeciego do oddania do dyspozycji Wykonawcy niezbędnych zasobów na potrzeby realizacji zamówienia- </w:t>
      </w:r>
      <w:r w:rsidRPr="00BE557E">
        <w:rPr>
          <w:rFonts w:ascii="Arial" w:eastAsia="Times New Roman" w:hAnsi="Arial" w:cs="Arial"/>
          <w:b/>
          <w:bCs/>
          <w:sz w:val="24"/>
          <w:szCs w:val="20"/>
          <w:lang w:eastAsia="pl-PL"/>
        </w:rPr>
        <w:t>wzór zobowiązania  stanowi załącznik nr 4 do SWZ</w:t>
      </w:r>
      <w:r w:rsidRPr="00BE557E">
        <w:rPr>
          <w:rFonts w:ascii="Arial" w:eastAsia="Times New Roman" w:hAnsi="Arial" w:cs="Arial"/>
          <w:sz w:val="24"/>
          <w:szCs w:val="20"/>
          <w:lang w:eastAsia="pl-PL"/>
        </w:rPr>
        <w:t xml:space="preserve"> </w:t>
      </w:r>
    </w:p>
    <w:p w14:paraId="7D052A65" w14:textId="77777777" w:rsidR="00BE557E" w:rsidRPr="00BE557E" w:rsidRDefault="00BE557E" w:rsidP="00B23F9E">
      <w:pPr>
        <w:numPr>
          <w:ilvl w:val="0"/>
          <w:numId w:val="9"/>
        </w:numPr>
        <w:spacing w:before="120" w:after="60" w:line="360" w:lineRule="auto"/>
        <w:rPr>
          <w:rFonts w:ascii="Arial" w:eastAsia="Times New Roman" w:hAnsi="Arial" w:cs="Arial"/>
          <w:sz w:val="24"/>
          <w:szCs w:val="20"/>
          <w:lang w:eastAsia="pl-PL"/>
        </w:rPr>
      </w:pPr>
      <w:r w:rsidRPr="00BE557E">
        <w:rPr>
          <w:rFonts w:ascii="Arial" w:eastAsia="Times New Roman" w:hAnsi="Arial" w:cs="Arial"/>
          <w:sz w:val="24"/>
          <w:szCs w:val="20"/>
          <w:lang w:eastAsia="pl-PL"/>
        </w:rPr>
        <w:t>pełnomocnictwo  dla osób podpisujących  ofertę</w:t>
      </w:r>
      <w:r w:rsidRPr="00BE557E">
        <w:rPr>
          <w:rFonts w:ascii="Arial" w:eastAsia="Times New Roman" w:hAnsi="Arial" w:cs="Arial"/>
          <w:i/>
          <w:sz w:val="24"/>
          <w:szCs w:val="20"/>
          <w:lang w:eastAsia="pl-PL"/>
        </w:rPr>
        <w:t xml:space="preserve"> (jeżeli dotyczy)</w:t>
      </w:r>
    </w:p>
    <w:p w14:paraId="4A386232" w14:textId="77777777" w:rsidR="00BE557E" w:rsidRPr="00BE557E" w:rsidRDefault="00BE557E" w:rsidP="00B23F9E">
      <w:pPr>
        <w:spacing w:before="120" w:after="60" w:line="360" w:lineRule="auto"/>
        <w:ind w:left="426" w:hanging="426"/>
        <w:rPr>
          <w:rFonts w:ascii="Arial" w:eastAsia="Times New Roman" w:hAnsi="Arial" w:cs="Arial"/>
          <w:sz w:val="24"/>
          <w:szCs w:val="20"/>
          <w:lang w:eastAsia="pl-PL"/>
        </w:rPr>
      </w:pPr>
      <w:r w:rsidRPr="00BE557E">
        <w:rPr>
          <w:rFonts w:ascii="Arial" w:eastAsia="Times New Roman" w:hAnsi="Arial" w:cs="Arial"/>
          <w:sz w:val="24"/>
          <w:szCs w:val="20"/>
          <w:lang w:eastAsia="pl-PL"/>
        </w:rPr>
        <w:t>2.</w:t>
      </w:r>
      <w:r w:rsidRPr="00BE557E">
        <w:rPr>
          <w:rFonts w:ascii="Arial" w:eastAsia="Times New Roman" w:hAnsi="Arial" w:cs="Arial"/>
          <w:sz w:val="24"/>
          <w:szCs w:val="20"/>
          <w:lang w:eastAsia="pl-PL"/>
        </w:rPr>
        <w:tab/>
        <w:t>Informacje zawarte w oświadczeniu, o którym mowa w pkt 1 stanowią wstępne potwierdzenie, że Wykonawca nie podlega wykluczeniu oraz spełnia warunki udziału w postępowaniu.</w:t>
      </w:r>
    </w:p>
    <w:p w14:paraId="701BFB97" w14:textId="77777777" w:rsidR="00BE557E" w:rsidRPr="00BE557E" w:rsidRDefault="00BE557E" w:rsidP="00B23F9E">
      <w:pPr>
        <w:spacing w:after="0" w:line="360" w:lineRule="auto"/>
        <w:ind w:left="426" w:hanging="426"/>
        <w:rPr>
          <w:rFonts w:ascii="Arial" w:eastAsia="Times New Roman" w:hAnsi="Arial" w:cs="Arial"/>
          <w:b/>
          <w:color w:val="FF0000"/>
          <w:sz w:val="24"/>
          <w:szCs w:val="20"/>
          <w:lang w:eastAsia="pl-PL"/>
        </w:rPr>
      </w:pPr>
      <w:r w:rsidRPr="00BE557E">
        <w:rPr>
          <w:rFonts w:ascii="Arial" w:eastAsia="Times New Roman" w:hAnsi="Arial" w:cs="Arial"/>
          <w:sz w:val="24"/>
          <w:szCs w:val="20"/>
          <w:lang w:eastAsia="pl-PL"/>
        </w:rPr>
        <w:lastRenderedPageBreak/>
        <w:t>3.</w:t>
      </w:r>
      <w:r w:rsidRPr="00BE557E">
        <w:rPr>
          <w:rFonts w:ascii="Arial" w:eastAsia="Times New Roman" w:hAnsi="Arial" w:cs="Arial"/>
          <w:b/>
          <w:sz w:val="24"/>
          <w:szCs w:val="20"/>
          <w:lang w:eastAsia="pl-PL"/>
        </w:rPr>
        <w:t xml:space="preserve"> W terminie 3 dni</w:t>
      </w:r>
      <w:r w:rsidRPr="00BE557E">
        <w:rPr>
          <w:rFonts w:ascii="Arial" w:eastAsia="Times New Roman" w:hAnsi="Arial" w:cs="Arial"/>
          <w:sz w:val="24"/>
          <w:szCs w:val="20"/>
          <w:lang w:eastAsia="pl-PL"/>
        </w:rPr>
        <w:t xml:space="preserve"> od dnia zamieszczenia na stronie </w:t>
      </w:r>
      <w:r w:rsidRPr="00BE557E">
        <w:rPr>
          <w:rFonts w:ascii="Arial" w:eastAsia="Times New Roman" w:hAnsi="Arial" w:cs="Arial"/>
          <w:b/>
          <w:sz w:val="24"/>
          <w:szCs w:val="20"/>
          <w:lang w:eastAsia="pl-PL"/>
        </w:rPr>
        <w:t>https://miniportal.uzp.gov.pl</w:t>
      </w:r>
      <w:r w:rsidRPr="00BE557E">
        <w:rPr>
          <w:rFonts w:ascii="Arial" w:eastAsia="Times New Roman" w:hAnsi="Arial" w:cs="Arial"/>
          <w:sz w:val="24"/>
          <w:szCs w:val="20"/>
          <w:lang w:eastAsia="pl-PL"/>
        </w:rPr>
        <w:t xml:space="preserve">  informacji </w:t>
      </w:r>
      <w:r w:rsidRPr="00BE557E">
        <w:rPr>
          <w:rFonts w:ascii="Arial" w:eastAsia="Times New Roman" w:hAnsi="Arial" w:cs="Arial"/>
          <w:sz w:val="24"/>
          <w:szCs w:val="20"/>
          <w:u w:val="single"/>
          <w:lang w:eastAsia="pl-PL"/>
        </w:rPr>
        <w:t>z otwarcia ofert</w:t>
      </w:r>
      <w:r w:rsidRPr="00BE557E">
        <w:rPr>
          <w:rFonts w:ascii="Arial" w:eastAsia="Times New Roman" w:hAnsi="Arial" w:cs="Arial"/>
          <w:sz w:val="24"/>
          <w:szCs w:val="20"/>
          <w:lang w:eastAsia="pl-PL"/>
        </w:rPr>
        <w:t xml:space="preserve"> Wykonawca przekazuje Zamawiającemu oświadczenie, w zakresie art. 108 ust. 1 pkt 5 ustawy, o przynależności lub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E557E">
        <w:rPr>
          <w:rFonts w:ascii="Arial" w:eastAsia="Times New Roman" w:hAnsi="Arial" w:cs="Arial"/>
          <w:b/>
          <w:sz w:val="24"/>
          <w:szCs w:val="20"/>
          <w:lang w:eastAsia="pl-PL"/>
        </w:rPr>
        <w:t xml:space="preserve">załącznik nr 3 do SWZ; </w:t>
      </w:r>
      <w:r w:rsidRPr="00BE557E">
        <w:rPr>
          <w:rFonts w:ascii="Arial" w:eastAsia="Times New Roman" w:hAnsi="Arial" w:cs="Arial"/>
          <w:bCs/>
          <w:sz w:val="24"/>
          <w:szCs w:val="20"/>
          <w:lang w:eastAsia="pl-PL"/>
        </w:rPr>
        <w:t>Wraz ze złożeniem oświadczenia, Wykonawca może przedstawić dowody, że powiązania z innym Wykonawcą  nie prowadzą  do zakłócenia  konkurencji w postępowaniu o udzielenie zamówienia.</w:t>
      </w:r>
    </w:p>
    <w:p w14:paraId="7C8FD17A" w14:textId="77777777" w:rsidR="00BE557E" w:rsidRPr="00BE557E" w:rsidRDefault="00BE557E" w:rsidP="00B23F9E">
      <w:pPr>
        <w:spacing w:after="0" w:line="360" w:lineRule="auto"/>
        <w:ind w:left="426" w:hanging="426"/>
        <w:rPr>
          <w:rFonts w:ascii="Arial" w:eastAsia="Times New Roman" w:hAnsi="Arial" w:cs="Arial"/>
          <w:color w:val="FF0000"/>
          <w:lang w:eastAsia="pl-PL"/>
        </w:rPr>
      </w:pPr>
      <w:r w:rsidRPr="00BE557E">
        <w:rPr>
          <w:rFonts w:ascii="Arial" w:eastAsia="Times New Roman" w:hAnsi="Arial" w:cs="Arial"/>
          <w:lang w:eastAsia="pl-PL"/>
        </w:rPr>
        <w:t>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4643ED1" w14:textId="77777777" w:rsidR="00BE557E" w:rsidRPr="00BE557E" w:rsidRDefault="00BE557E" w:rsidP="00B23F9E">
      <w:pPr>
        <w:spacing w:after="60" w:line="360" w:lineRule="auto"/>
        <w:ind w:left="426" w:hanging="426"/>
        <w:rPr>
          <w:rFonts w:ascii="Arial" w:eastAsia="Times New Roman" w:hAnsi="Arial" w:cs="Arial"/>
          <w:sz w:val="20"/>
          <w:szCs w:val="20"/>
          <w:lang w:eastAsia="pl-PL"/>
        </w:rPr>
      </w:pPr>
      <w:r w:rsidRPr="00BE557E">
        <w:rPr>
          <w:rFonts w:ascii="Arial" w:eastAsia="Times New Roman" w:hAnsi="Arial" w:cs="Arial"/>
          <w:lang w:eastAsia="pl-PL"/>
        </w:rPr>
        <w:t>5.   Podmiotowe środki dowodowe wymagane od wykonawcy obejmują:</w:t>
      </w:r>
    </w:p>
    <w:p w14:paraId="04CA9765" w14:textId="1C4821AB" w:rsidR="00BE557E" w:rsidRPr="00BE557E" w:rsidRDefault="00BE557E" w:rsidP="00B23F9E">
      <w:pPr>
        <w:numPr>
          <w:ilvl w:val="0"/>
          <w:numId w:val="10"/>
        </w:numPr>
        <w:autoSpaceDE w:val="0"/>
        <w:autoSpaceDN w:val="0"/>
        <w:adjustRightInd w:val="0"/>
        <w:spacing w:after="0" w:line="360" w:lineRule="auto"/>
        <w:rPr>
          <w:rFonts w:ascii="Arial" w:eastAsia="Times New Roman" w:hAnsi="Arial" w:cs="Arial"/>
          <w:sz w:val="24"/>
          <w:szCs w:val="24"/>
          <w:lang w:eastAsia="pl-PL"/>
        </w:rPr>
      </w:pPr>
      <w:r w:rsidRPr="00BE557E">
        <w:rPr>
          <w:rFonts w:ascii="Arial" w:eastAsia="Times New Roman" w:hAnsi="Arial" w:cs="Arial"/>
          <w:sz w:val="24"/>
          <w:szCs w:val="24"/>
          <w:lang w:eastAsia="pl-PL"/>
        </w:rPr>
        <w:t xml:space="preserve">wykaz co </w:t>
      </w:r>
      <w:r w:rsidRPr="00BE557E">
        <w:rPr>
          <w:rFonts w:ascii="Arial" w:eastAsia="Times New Roman" w:hAnsi="Arial" w:cs="Arial"/>
          <w:b/>
          <w:bCs/>
          <w:sz w:val="24"/>
          <w:szCs w:val="24"/>
          <w:lang w:eastAsia="pl-PL"/>
        </w:rPr>
        <w:t>najmniej dwóch robót budowlanych</w:t>
      </w:r>
      <w:r w:rsidRPr="00BE557E">
        <w:rPr>
          <w:rFonts w:ascii="Arial" w:eastAsia="Times New Roman" w:hAnsi="Arial" w:cs="Arial"/>
          <w:sz w:val="24"/>
          <w:szCs w:val="24"/>
          <w:lang w:eastAsia="pl-PL"/>
        </w:rPr>
        <w:t xml:space="preserve"> wykonanych nie wcześniej niż w okresie ostatnich 5 lat (o wartości co najmniej 80 000,00 zł każda)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BE557E">
        <w:rPr>
          <w:rFonts w:ascii="Arial" w:eastAsia="Times New Roman" w:hAnsi="Arial" w:cs="Arial"/>
          <w:b/>
          <w:bCs/>
          <w:sz w:val="24"/>
          <w:szCs w:val="24"/>
          <w:lang w:eastAsia="pl-PL"/>
        </w:rPr>
        <w:t>załącznik nr 6 do SWZ</w:t>
      </w:r>
      <w:r w:rsidRPr="00BE557E">
        <w:rPr>
          <w:rFonts w:ascii="Arial" w:eastAsia="Times New Roman" w:hAnsi="Arial" w:cs="Arial"/>
          <w:sz w:val="24"/>
          <w:szCs w:val="24"/>
          <w:lang w:eastAsia="pl-PL"/>
        </w:rPr>
        <w:t>;</w:t>
      </w:r>
    </w:p>
    <w:p w14:paraId="12A23A41" w14:textId="72DD81D4" w:rsidR="00BE557E" w:rsidRPr="00BE557E" w:rsidRDefault="00BE557E" w:rsidP="00B23F9E">
      <w:pPr>
        <w:numPr>
          <w:ilvl w:val="0"/>
          <w:numId w:val="10"/>
        </w:numPr>
        <w:spacing w:after="0" w:line="360" w:lineRule="auto"/>
        <w:rPr>
          <w:rFonts w:ascii="Arial" w:eastAsia="Times New Roman" w:hAnsi="Arial" w:cs="Arial"/>
          <w:sz w:val="24"/>
          <w:szCs w:val="20"/>
          <w:lang w:eastAsia="pl-PL"/>
        </w:rPr>
      </w:pPr>
      <w:r w:rsidRPr="00BE557E">
        <w:rPr>
          <w:rFonts w:ascii="Arial" w:eastAsia="Times New Roman" w:hAnsi="Arial" w:cs="Arial"/>
          <w:sz w:val="24"/>
          <w:szCs w:val="20"/>
          <w:lang w:eastAsia="pl-PL"/>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B009B2" w14:textId="5B6A68ED" w:rsidR="00BE557E" w:rsidRPr="00BE557E" w:rsidRDefault="00BE557E" w:rsidP="00B23F9E">
      <w:pPr>
        <w:widowControl w:val="0"/>
        <w:numPr>
          <w:ilvl w:val="0"/>
          <w:numId w:val="10"/>
        </w:numPr>
        <w:tabs>
          <w:tab w:val="left" w:pos="-3060"/>
        </w:tabs>
        <w:spacing w:after="0" w:line="360" w:lineRule="auto"/>
        <w:contextualSpacing/>
        <w:rPr>
          <w:rFonts w:ascii="Arial" w:eastAsia="Times New Roman" w:hAnsi="Arial" w:cs="Arial"/>
          <w:sz w:val="24"/>
          <w:szCs w:val="24"/>
          <w:lang w:eastAsia="pl-PL"/>
        </w:rPr>
      </w:pPr>
      <w:r w:rsidRPr="00BE557E">
        <w:rPr>
          <w:rFonts w:ascii="Arial" w:eastAsia="Times New Roman" w:hAnsi="Arial" w:cs="Arial"/>
          <w:sz w:val="24"/>
          <w:szCs w:val="24"/>
          <w:lang w:eastAsia="pl-PL"/>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70E249" w14:textId="77777777" w:rsidR="00BE557E" w:rsidRPr="00BE557E" w:rsidRDefault="00BE557E" w:rsidP="00B23F9E">
      <w:pPr>
        <w:widowControl w:val="0"/>
        <w:numPr>
          <w:ilvl w:val="0"/>
          <w:numId w:val="10"/>
        </w:numPr>
        <w:tabs>
          <w:tab w:val="left" w:pos="-3060"/>
        </w:tabs>
        <w:spacing w:after="0" w:line="360" w:lineRule="auto"/>
        <w:contextualSpacing/>
        <w:rPr>
          <w:rFonts w:ascii="Arial" w:eastAsia="Times New Roman" w:hAnsi="Arial" w:cs="Arial"/>
          <w:sz w:val="24"/>
          <w:szCs w:val="24"/>
          <w:lang w:eastAsia="pl-PL"/>
        </w:rPr>
      </w:pPr>
      <w:r w:rsidRPr="00BE557E">
        <w:rPr>
          <w:rFonts w:ascii="Arial" w:eastAsia="Times New Roman" w:hAnsi="Arial" w:cs="Arial"/>
          <w:sz w:val="24"/>
          <w:szCs w:val="24"/>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A5BE4C"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5.</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28230CA"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lastRenderedPageBreak/>
        <w:t>6.</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796A4A7"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7.</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Zamawiający nie wzywa do złożenia podmiotowych środków dowodowych, jeżeli:</w:t>
      </w:r>
    </w:p>
    <w:p w14:paraId="29376A65" w14:textId="77777777" w:rsidR="00BE557E" w:rsidRPr="00BE557E" w:rsidRDefault="00BE557E" w:rsidP="00B23F9E">
      <w:pPr>
        <w:spacing w:after="0" w:line="360" w:lineRule="auto"/>
        <w:ind w:left="852" w:hanging="426"/>
        <w:rPr>
          <w:rFonts w:ascii="Arial" w:eastAsia="Times New Roman" w:hAnsi="Arial" w:cs="Arial"/>
          <w:sz w:val="24"/>
          <w:szCs w:val="20"/>
          <w:lang w:eastAsia="pl-PL"/>
        </w:rPr>
      </w:pPr>
      <w:r w:rsidRPr="00BE557E">
        <w:rPr>
          <w:rFonts w:ascii="Arial" w:eastAsia="Times New Roman" w:hAnsi="Arial" w:cs="Arial"/>
          <w:sz w:val="24"/>
          <w:szCs w:val="20"/>
          <w:lang w:eastAsia="pl-PL"/>
        </w:rPr>
        <w:t>1)</w:t>
      </w:r>
      <w:r w:rsidRPr="00BE557E">
        <w:rPr>
          <w:rFonts w:ascii="Arial" w:eastAsia="Times New Roman" w:hAnsi="Arial" w:cs="Arial"/>
          <w:sz w:val="24"/>
          <w:szCs w:val="20"/>
          <w:lang w:eastAsia="pl-PL"/>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BE557E">
        <w:rPr>
          <w:rFonts w:ascii="Arial" w:eastAsia="Times New Roman" w:hAnsi="Arial" w:cs="Arial"/>
          <w:sz w:val="24"/>
          <w:szCs w:val="20"/>
          <w:lang w:eastAsia="pl-PL"/>
        </w:rPr>
        <w:t>p.z.p</w:t>
      </w:r>
      <w:proofErr w:type="spellEnd"/>
      <w:r w:rsidRPr="00BE557E">
        <w:rPr>
          <w:rFonts w:ascii="Arial" w:eastAsia="Times New Roman" w:hAnsi="Arial" w:cs="Arial"/>
          <w:sz w:val="24"/>
          <w:szCs w:val="20"/>
          <w:lang w:eastAsia="pl-PL"/>
        </w:rPr>
        <w:t xml:space="preserve"> dane umożliwiające dostęp do tych środków;</w:t>
      </w:r>
    </w:p>
    <w:p w14:paraId="4DF9625B" w14:textId="77777777" w:rsidR="00BE557E" w:rsidRPr="00BE557E" w:rsidRDefault="00BE557E" w:rsidP="00B23F9E">
      <w:pPr>
        <w:spacing w:after="0" w:line="360" w:lineRule="auto"/>
        <w:ind w:left="852" w:hanging="426"/>
        <w:rPr>
          <w:rFonts w:ascii="Arial" w:eastAsia="Times New Roman" w:hAnsi="Arial" w:cs="Arial"/>
          <w:sz w:val="24"/>
          <w:szCs w:val="20"/>
          <w:lang w:eastAsia="pl-PL"/>
        </w:rPr>
      </w:pPr>
      <w:r w:rsidRPr="00BE557E">
        <w:rPr>
          <w:rFonts w:ascii="Arial" w:eastAsia="Times New Roman" w:hAnsi="Arial" w:cs="Arial"/>
          <w:sz w:val="24"/>
          <w:szCs w:val="20"/>
          <w:lang w:eastAsia="pl-PL"/>
        </w:rPr>
        <w:t>2)</w:t>
      </w:r>
      <w:r w:rsidRPr="00BE557E">
        <w:rPr>
          <w:rFonts w:ascii="Arial" w:eastAsia="Times New Roman" w:hAnsi="Arial" w:cs="Arial"/>
          <w:sz w:val="24"/>
          <w:szCs w:val="20"/>
          <w:lang w:eastAsia="pl-PL"/>
        </w:rPr>
        <w:tab/>
        <w:t>podmiotowym środkiem dowodowym jest oświadczenie, którego treść odpowiada zakresowi oświadczenia, o którym mowa w art. 125 ust. 1.</w:t>
      </w:r>
    </w:p>
    <w:p w14:paraId="733F29B4" w14:textId="77777777" w:rsidR="00BE557E" w:rsidRP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8.</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Wykonawca nie jest zobowiązany do złożenia podmiotowych środków dowodowych, które zamawiający posiada, jeżeli wykonawca wskaże te środki oraz potwierdzi ich prawidłowość i aktualność.</w:t>
      </w:r>
    </w:p>
    <w:p w14:paraId="592FC6C4" w14:textId="3385E47E" w:rsidR="00BE557E" w:rsidRDefault="00BE557E" w:rsidP="00B23F9E">
      <w:pPr>
        <w:spacing w:after="0" w:line="360" w:lineRule="auto"/>
        <w:ind w:left="426" w:hanging="426"/>
        <w:rPr>
          <w:rFonts w:ascii="Arial" w:eastAsia="Times New Roman" w:hAnsi="Arial" w:cs="Arial"/>
          <w:sz w:val="24"/>
          <w:szCs w:val="20"/>
          <w:lang w:eastAsia="pl-PL"/>
        </w:rPr>
      </w:pPr>
      <w:r w:rsidRPr="00BE557E">
        <w:rPr>
          <w:rFonts w:ascii="Arial" w:eastAsia="Times New Roman" w:hAnsi="Arial" w:cs="Arial"/>
          <w:b/>
          <w:sz w:val="24"/>
          <w:szCs w:val="20"/>
          <w:lang w:eastAsia="pl-PL"/>
        </w:rPr>
        <w:t>9.</w:t>
      </w:r>
      <w:r w:rsidRPr="00BE557E">
        <w:rPr>
          <w:rFonts w:ascii="Arial" w:eastAsia="Times New Roman" w:hAnsi="Arial" w:cs="Arial"/>
          <w:b/>
          <w:sz w:val="24"/>
          <w:szCs w:val="20"/>
          <w:lang w:eastAsia="pl-PL"/>
        </w:rPr>
        <w:tab/>
      </w:r>
      <w:r w:rsidRPr="00BE557E">
        <w:rPr>
          <w:rFonts w:ascii="Arial" w:eastAsia="Times New Roman" w:hAnsi="Arial" w:cs="Arial"/>
          <w:sz w:val="24"/>
          <w:szCs w:val="20"/>
          <w:lang w:eastAsia="pl-PL"/>
        </w:rPr>
        <w:t xml:space="preserve">W zakresie nieuregulowanym ustawą </w:t>
      </w:r>
      <w:proofErr w:type="spellStart"/>
      <w:r w:rsidRPr="00BE557E">
        <w:rPr>
          <w:rFonts w:ascii="Arial" w:eastAsia="Times New Roman" w:hAnsi="Arial" w:cs="Arial"/>
          <w:sz w:val="24"/>
          <w:szCs w:val="20"/>
          <w:lang w:eastAsia="pl-PL"/>
        </w:rPr>
        <w:t>p.z.p</w:t>
      </w:r>
      <w:proofErr w:type="spellEnd"/>
      <w:r w:rsidRPr="00BE557E">
        <w:rPr>
          <w:rFonts w:ascii="Arial" w:eastAsia="Times New Roman" w:hAnsi="Arial" w:cs="Arial"/>
          <w:sz w:val="24"/>
          <w:szCs w:val="20"/>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29B94EF" w14:textId="77777777" w:rsidR="000D4FC8" w:rsidRPr="00024470" w:rsidRDefault="000D4FC8" w:rsidP="00B23F9E">
      <w:pPr>
        <w:spacing w:after="0" w:line="360" w:lineRule="auto"/>
        <w:ind w:left="426" w:hanging="426"/>
        <w:rPr>
          <w:rFonts w:ascii="Arial" w:eastAsia="Times New Roman" w:hAnsi="Arial" w:cs="Arial"/>
          <w:b/>
          <w:bCs/>
          <w:sz w:val="24"/>
          <w:szCs w:val="20"/>
          <w:lang w:eastAsia="pl-PL"/>
        </w:rPr>
      </w:pPr>
    </w:p>
    <w:p w14:paraId="435EF17B" w14:textId="295FAFB5" w:rsidR="000D4FC8" w:rsidRPr="00BE557E" w:rsidRDefault="000D4FC8" w:rsidP="00592A5E">
      <w:pPr>
        <w:spacing w:after="0" w:line="360" w:lineRule="auto"/>
        <w:ind w:left="426" w:hanging="426"/>
        <w:rPr>
          <w:rFonts w:ascii="Arial" w:eastAsia="Times New Roman" w:hAnsi="Arial" w:cs="Arial"/>
          <w:b/>
          <w:bCs/>
          <w:sz w:val="24"/>
          <w:szCs w:val="20"/>
          <w:lang w:eastAsia="pl-PL"/>
        </w:rPr>
      </w:pPr>
      <w:r w:rsidRPr="00024470">
        <w:rPr>
          <w:rFonts w:ascii="Arial" w:eastAsia="Times New Roman" w:hAnsi="Arial" w:cs="Arial"/>
          <w:b/>
          <w:bCs/>
          <w:sz w:val="24"/>
          <w:szCs w:val="20"/>
          <w:lang w:eastAsia="pl-PL"/>
        </w:rPr>
        <w:t>XI. Poleganie na zasobach innych podmiotów</w:t>
      </w:r>
    </w:p>
    <w:p w14:paraId="40651E61" w14:textId="77777777" w:rsidR="00024470" w:rsidRPr="00024470" w:rsidRDefault="00024470" w:rsidP="00592A5E">
      <w:pPr>
        <w:shd w:val="clear" w:color="auto" w:fill="FFFFFF"/>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1.</w:t>
      </w:r>
      <w:r w:rsidRPr="00024470">
        <w:rPr>
          <w:rFonts w:ascii="Arial" w:eastAsia="Times New Roman" w:hAnsi="Arial" w:cs="Arial"/>
          <w:bCs/>
          <w:sz w:val="24"/>
          <w:szCs w:val="20"/>
          <w:lang w:eastAsia="pl-PL"/>
        </w:rPr>
        <w:tab/>
      </w:r>
      <w:bookmarkStart w:id="3" w:name="_Hlk105579576"/>
      <w:r w:rsidRPr="00024470">
        <w:rPr>
          <w:rFonts w:ascii="Arial" w:eastAsia="Times New Roman" w:hAnsi="Arial" w:cs="Arial"/>
          <w:bCs/>
          <w:sz w:val="24"/>
          <w:szCs w:val="20"/>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24B33CD"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lastRenderedPageBreak/>
        <w:t>2.</w:t>
      </w:r>
      <w:r w:rsidRPr="00024470">
        <w:rPr>
          <w:rFonts w:ascii="Arial" w:eastAsia="Times New Roman" w:hAnsi="Arial" w:cs="Arial"/>
          <w:bCs/>
          <w:sz w:val="24"/>
          <w:szCs w:val="20"/>
          <w:lang w:eastAsia="pl-PL"/>
        </w:rPr>
        <w:tab/>
        <w:t>W odniesieniu do warunków dotyczących doświadczenia, wykonawcy mogą polegać na zdolnościach podmiotów udostępniających zasoby, jeśli podmioty te wykonają świadczenie do realizacji którego te zdolności są wymagane.</w:t>
      </w:r>
    </w:p>
    <w:p w14:paraId="1A0EFAAB" w14:textId="77777777" w:rsidR="00024470" w:rsidRPr="00024470" w:rsidRDefault="00024470" w:rsidP="00592A5E">
      <w:pPr>
        <w:spacing w:after="0" w:line="360" w:lineRule="auto"/>
        <w:ind w:left="426" w:hanging="426"/>
        <w:rPr>
          <w:rFonts w:ascii="Arial" w:eastAsia="Times New Roman" w:hAnsi="Arial" w:cs="Arial"/>
          <w:sz w:val="24"/>
          <w:szCs w:val="20"/>
          <w:lang w:eastAsia="pl-PL"/>
        </w:rPr>
      </w:pPr>
      <w:r w:rsidRPr="00024470">
        <w:rPr>
          <w:rFonts w:ascii="Arial" w:eastAsia="Times New Roman" w:hAnsi="Arial" w:cs="Arial"/>
          <w:bCs/>
          <w:sz w:val="24"/>
          <w:szCs w:val="20"/>
          <w:lang w:eastAsia="pl-PL"/>
        </w:rPr>
        <w:t>3.</w:t>
      </w:r>
      <w:r w:rsidRPr="00024470">
        <w:rPr>
          <w:rFonts w:ascii="Arial" w:eastAsia="Times New Roman" w:hAnsi="Arial" w:cs="Arial"/>
          <w:b/>
          <w:sz w:val="24"/>
          <w:szCs w:val="20"/>
          <w:lang w:eastAsia="pl-PL"/>
        </w:rPr>
        <w:tab/>
      </w:r>
      <w:r w:rsidRPr="00024470">
        <w:rPr>
          <w:rFonts w:ascii="Arial" w:eastAsia="Times New Roman" w:hAnsi="Arial" w:cs="Arial"/>
          <w:sz w:val="24"/>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24470">
        <w:rPr>
          <w:rFonts w:ascii="Arial" w:eastAsia="Times New Roman" w:hAnsi="Arial" w:cs="Arial"/>
          <w:b/>
          <w:bCs/>
          <w:sz w:val="24"/>
          <w:szCs w:val="20"/>
          <w:lang w:eastAsia="pl-PL"/>
        </w:rPr>
        <w:t>załącznik nr 4 do SWZ.</w:t>
      </w:r>
    </w:p>
    <w:p w14:paraId="4BB338A1"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4.</w:t>
      </w:r>
      <w:r w:rsidRPr="00024470">
        <w:rPr>
          <w:rFonts w:ascii="Arial" w:eastAsia="Times New Roman" w:hAnsi="Arial" w:cs="Arial"/>
          <w:bCs/>
          <w:sz w:val="24"/>
          <w:szCs w:val="20"/>
          <w:lang w:eastAsia="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906669"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5.</w:t>
      </w:r>
      <w:r w:rsidRPr="00024470">
        <w:rPr>
          <w:rFonts w:ascii="Arial" w:eastAsia="Times New Roman" w:hAnsi="Arial" w:cs="Arial"/>
          <w:bCs/>
          <w:sz w:val="24"/>
          <w:szCs w:val="20"/>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B58F86"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6.</w:t>
      </w:r>
      <w:r w:rsidRPr="00024470">
        <w:rPr>
          <w:rFonts w:ascii="Arial" w:eastAsia="Times New Roman" w:hAnsi="Arial" w:cs="Arial"/>
          <w:bCs/>
          <w:sz w:val="24"/>
          <w:szCs w:val="20"/>
          <w:lang w:eastAsia="pl-PL"/>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500F86" w14:textId="77777777" w:rsidR="00024470" w:rsidRPr="00024470" w:rsidRDefault="00024470" w:rsidP="00592A5E">
      <w:pPr>
        <w:spacing w:after="0" w:line="360" w:lineRule="auto"/>
        <w:ind w:left="426" w:hanging="426"/>
        <w:rPr>
          <w:rFonts w:ascii="Arial" w:eastAsia="Times New Roman" w:hAnsi="Arial" w:cs="Arial"/>
          <w:bCs/>
          <w:sz w:val="24"/>
          <w:szCs w:val="20"/>
          <w:lang w:eastAsia="pl-PL"/>
        </w:rPr>
      </w:pPr>
      <w:r w:rsidRPr="00024470">
        <w:rPr>
          <w:rFonts w:ascii="Arial" w:eastAsia="Times New Roman" w:hAnsi="Arial" w:cs="Arial"/>
          <w:bCs/>
          <w:sz w:val="24"/>
          <w:szCs w:val="20"/>
          <w:lang w:eastAsia="pl-PL"/>
        </w:rPr>
        <w:t>7.</w:t>
      </w:r>
      <w:r w:rsidRPr="00024470">
        <w:rPr>
          <w:rFonts w:ascii="Arial" w:eastAsia="Times New Roman" w:hAnsi="Arial" w:cs="Arial"/>
          <w:bCs/>
          <w:sz w:val="24"/>
          <w:szCs w:val="20"/>
          <w:lang w:eastAsia="pl-PL"/>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bookmarkEnd w:id="3"/>
    <w:p w14:paraId="21059700" w14:textId="77777777" w:rsidR="00C93B90" w:rsidRDefault="00C93B90" w:rsidP="00B23F9E">
      <w:pPr>
        <w:spacing w:after="0" w:line="360" w:lineRule="auto"/>
        <w:ind w:left="426" w:hanging="426"/>
        <w:jc w:val="both"/>
        <w:rPr>
          <w:rFonts w:ascii="Arial" w:eastAsia="Times New Roman" w:hAnsi="Arial" w:cs="Arial"/>
          <w:b/>
          <w:sz w:val="24"/>
          <w:szCs w:val="20"/>
          <w:lang w:eastAsia="pl-PL"/>
        </w:rPr>
      </w:pPr>
    </w:p>
    <w:p w14:paraId="3DEBDD09" w14:textId="3CBB9FD5" w:rsidR="000F1747" w:rsidRPr="00905764" w:rsidRDefault="000F1747" w:rsidP="00592A5E">
      <w:pPr>
        <w:spacing w:after="0" w:line="360" w:lineRule="auto"/>
        <w:ind w:left="426" w:hanging="426"/>
        <w:jc w:val="both"/>
        <w:rPr>
          <w:rFonts w:ascii="Arial" w:eastAsia="Times New Roman" w:hAnsi="Arial" w:cs="Arial"/>
          <w:b/>
          <w:sz w:val="24"/>
          <w:szCs w:val="20"/>
          <w:lang w:eastAsia="pl-PL"/>
        </w:rPr>
      </w:pPr>
      <w:r w:rsidRPr="000F1747">
        <w:rPr>
          <w:rFonts w:ascii="Arial" w:eastAsia="Times New Roman" w:hAnsi="Arial" w:cs="Arial"/>
          <w:b/>
          <w:sz w:val="24"/>
          <w:szCs w:val="20"/>
          <w:lang w:eastAsia="pl-PL"/>
        </w:rPr>
        <w:lastRenderedPageBreak/>
        <w:t>XII. Informacja dla Wykonawców wspólnie ubiegających się o udzielenie zamówienia (spółki cywilne, konsorcja)</w:t>
      </w:r>
    </w:p>
    <w:p w14:paraId="26DB370C" w14:textId="77777777" w:rsidR="000F1747" w:rsidRPr="000F1747" w:rsidRDefault="000F1747" w:rsidP="00592A5E">
      <w:pPr>
        <w:shd w:val="clear" w:color="auto" w:fill="FFFFFF"/>
        <w:spacing w:after="0" w:line="360" w:lineRule="auto"/>
        <w:ind w:left="426" w:hanging="426"/>
        <w:rPr>
          <w:rFonts w:ascii="Arial" w:eastAsia="Times New Roman" w:hAnsi="Arial" w:cs="Arial"/>
          <w:sz w:val="24"/>
          <w:szCs w:val="20"/>
          <w:lang w:eastAsia="pl-PL"/>
        </w:rPr>
      </w:pPr>
      <w:r w:rsidRPr="000F1747">
        <w:rPr>
          <w:rFonts w:ascii="Times New Roman" w:eastAsia="Times New Roman" w:hAnsi="Times New Roman" w:cs="Times New Roman"/>
          <w:bCs/>
          <w:sz w:val="24"/>
          <w:szCs w:val="20"/>
          <w:lang w:eastAsia="pl-PL"/>
        </w:rPr>
        <w:t>1.</w:t>
      </w:r>
      <w:r w:rsidRPr="000F1747">
        <w:rPr>
          <w:rFonts w:ascii="Times New Roman" w:eastAsia="Times New Roman" w:hAnsi="Times New Roman" w:cs="Times New Roman"/>
          <w:bCs/>
          <w:sz w:val="24"/>
          <w:szCs w:val="20"/>
          <w:lang w:eastAsia="pl-PL"/>
        </w:rPr>
        <w:tab/>
      </w:r>
      <w:r w:rsidRPr="000F1747">
        <w:rPr>
          <w:rFonts w:ascii="Arial" w:eastAsia="Times New Roman" w:hAnsi="Arial" w:cs="Arial"/>
          <w:bCs/>
          <w:sz w:val="24"/>
          <w:szCs w:val="20"/>
          <w:lang w:eastAsia="pl-PL"/>
        </w:rPr>
        <w:t>Wykonawcy mogą wspólnie ubiegać się o udzielenie zamówienia. W takim</w:t>
      </w:r>
      <w:r w:rsidRPr="000F1747">
        <w:rPr>
          <w:rFonts w:ascii="Arial" w:eastAsia="Times New Roman" w:hAnsi="Arial" w:cs="Arial"/>
          <w:sz w:val="24"/>
          <w:szCs w:val="20"/>
          <w:lang w:eastAsia="pl-PL"/>
        </w:rPr>
        <w:t xml:space="preserve"> przypadku Wykonawcy ustanawiają pełnomocnika do reprezentowania ich w postępowaniu albo do reprezentowania i zawarcia umowy w sprawie zamówienia publicznego. Pełnomocnictwo winno być załączone do oferty. </w:t>
      </w:r>
    </w:p>
    <w:p w14:paraId="42DB9B81" w14:textId="77777777" w:rsidR="000F1747" w:rsidRPr="000F1747" w:rsidRDefault="000F1747" w:rsidP="00B23F9E">
      <w:pPr>
        <w:spacing w:after="0" w:line="360" w:lineRule="auto"/>
        <w:ind w:left="426" w:hanging="426"/>
        <w:rPr>
          <w:rFonts w:ascii="Arial" w:eastAsia="Times New Roman" w:hAnsi="Arial" w:cs="Arial"/>
          <w:sz w:val="24"/>
          <w:szCs w:val="20"/>
          <w:lang w:eastAsia="pl-PL"/>
        </w:rPr>
      </w:pPr>
      <w:r w:rsidRPr="000F1747">
        <w:rPr>
          <w:rFonts w:ascii="Arial" w:eastAsia="Times New Roman" w:hAnsi="Arial" w:cs="Arial"/>
          <w:sz w:val="24"/>
          <w:szCs w:val="20"/>
          <w:lang w:eastAsia="pl-PL"/>
        </w:rPr>
        <w:t>2.</w:t>
      </w:r>
      <w:r w:rsidRPr="000F1747">
        <w:rPr>
          <w:rFonts w:ascii="Arial" w:eastAsia="Times New Roman" w:hAnsi="Arial" w:cs="Arial"/>
          <w:sz w:val="24"/>
          <w:szCs w:val="20"/>
          <w:lang w:eastAsia="pl-PL"/>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7DE97D06" w14:textId="77777777" w:rsidR="000F1747" w:rsidRPr="000F1747" w:rsidRDefault="000F1747" w:rsidP="00B23F9E">
      <w:pPr>
        <w:spacing w:after="0" w:line="360" w:lineRule="auto"/>
        <w:ind w:left="426" w:hanging="426"/>
        <w:rPr>
          <w:rFonts w:ascii="Arial" w:eastAsia="Times New Roman" w:hAnsi="Arial" w:cs="Arial"/>
          <w:sz w:val="24"/>
          <w:szCs w:val="20"/>
          <w:lang w:eastAsia="pl-PL"/>
        </w:rPr>
      </w:pPr>
      <w:r w:rsidRPr="000F1747">
        <w:rPr>
          <w:rFonts w:ascii="Arial" w:eastAsia="Times New Roman" w:hAnsi="Arial" w:cs="Arial"/>
          <w:sz w:val="24"/>
          <w:szCs w:val="20"/>
          <w:lang w:eastAsia="pl-PL"/>
        </w:rPr>
        <w:t>3.</w:t>
      </w:r>
      <w:r w:rsidRPr="000F1747">
        <w:rPr>
          <w:rFonts w:ascii="Arial" w:eastAsia="Times New Roman" w:hAnsi="Arial" w:cs="Arial"/>
          <w:sz w:val="24"/>
          <w:szCs w:val="20"/>
          <w:lang w:eastAsia="pl-PL"/>
        </w:rPr>
        <w:tab/>
        <w:t>Wykonawcy wspólnie ubiegający się o udzielenie zamówienia dołączają do oferty oświadczenie, z którego wynika, które roboty budowlane wykonają poszczególni wykonawcy.</w:t>
      </w:r>
    </w:p>
    <w:p w14:paraId="016E553B" w14:textId="5F77D1F9" w:rsidR="000F1747" w:rsidRDefault="000F1747" w:rsidP="00B23F9E">
      <w:pPr>
        <w:spacing w:after="0" w:line="360" w:lineRule="auto"/>
        <w:ind w:left="426" w:hanging="426"/>
        <w:rPr>
          <w:rFonts w:ascii="Arial" w:eastAsia="Times New Roman" w:hAnsi="Arial" w:cs="Arial"/>
          <w:sz w:val="24"/>
          <w:szCs w:val="20"/>
          <w:lang w:eastAsia="pl-PL"/>
        </w:rPr>
      </w:pPr>
      <w:r w:rsidRPr="000F1747">
        <w:rPr>
          <w:rFonts w:ascii="Arial" w:eastAsia="Times New Roman" w:hAnsi="Arial" w:cs="Arial"/>
          <w:sz w:val="24"/>
          <w:szCs w:val="20"/>
          <w:lang w:eastAsia="pl-PL"/>
        </w:rPr>
        <w:t>4.</w:t>
      </w:r>
      <w:r w:rsidRPr="000F1747">
        <w:rPr>
          <w:rFonts w:ascii="Arial" w:eastAsia="Times New Roman" w:hAnsi="Arial" w:cs="Arial"/>
          <w:sz w:val="24"/>
          <w:szCs w:val="20"/>
          <w:lang w:eastAsia="pl-PL"/>
        </w:rPr>
        <w:tab/>
        <w:t>Oświadczenia i dokumenty potwierdzające brak podstaw do wykluczenia z postępowania składa każdy z Wykonawców wspólnie ubiegających się o zamówienie.</w:t>
      </w:r>
    </w:p>
    <w:p w14:paraId="12BF2982" w14:textId="77777777" w:rsidR="00C768C6" w:rsidRPr="000F1747" w:rsidRDefault="00C768C6" w:rsidP="00B23F9E">
      <w:pPr>
        <w:spacing w:after="0" w:line="360" w:lineRule="auto"/>
        <w:ind w:left="426" w:hanging="426"/>
        <w:rPr>
          <w:rFonts w:ascii="Arial" w:eastAsia="Times New Roman" w:hAnsi="Arial" w:cs="Arial"/>
          <w:sz w:val="24"/>
          <w:szCs w:val="20"/>
          <w:lang w:eastAsia="pl-PL"/>
        </w:rPr>
      </w:pPr>
    </w:p>
    <w:p w14:paraId="07937EB3" w14:textId="3379A919" w:rsidR="008E3B8F" w:rsidRPr="008E3B8F" w:rsidRDefault="00C768C6" w:rsidP="00592A5E">
      <w:pPr>
        <w:shd w:val="clear" w:color="auto" w:fill="FFFFFF"/>
        <w:spacing w:after="0" w:line="360" w:lineRule="auto"/>
        <w:rPr>
          <w:rFonts w:ascii="Arial" w:eastAsia="Times New Roman" w:hAnsi="Arial" w:cs="Arial"/>
          <w:b/>
          <w:sz w:val="24"/>
          <w:szCs w:val="20"/>
          <w:lang w:eastAsia="pl-PL"/>
        </w:rPr>
      </w:pPr>
      <w:r>
        <w:rPr>
          <w:rFonts w:ascii="Arial" w:eastAsia="Times New Roman" w:hAnsi="Arial" w:cs="Arial"/>
          <w:b/>
          <w:sz w:val="24"/>
          <w:szCs w:val="20"/>
          <w:lang w:eastAsia="pl-PL"/>
        </w:rPr>
        <w:t>XIII. Sposób komunikacji oraz wyjaśnienia treści SWZ</w:t>
      </w:r>
    </w:p>
    <w:p w14:paraId="6E9503CD" w14:textId="77777777" w:rsidR="00C768C6" w:rsidRPr="00C768C6" w:rsidRDefault="00C768C6" w:rsidP="00592A5E">
      <w:pPr>
        <w:shd w:val="clear" w:color="auto" w:fill="FFFFFF"/>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w:t>
      </w:r>
      <w:r w:rsidRPr="00C768C6">
        <w:rPr>
          <w:rFonts w:ascii="Arial" w:eastAsia="Times New Roman" w:hAnsi="Arial" w:cs="Arial"/>
          <w:bCs/>
          <w:sz w:val="24"/>
          <w:szCs w:val="19"/>
          <w:lang w:eastAsia="pl-PL"/>
        </w:rPr>
        <w:tab/>
      </w:r>
      <w:bookmarkStart w:id="4" w:name="_Hlk105579936"/>
      <w:r w:rsidRPr="00C768C6">
        <w:rPr>
          <w:rFonts w:ascii="Arial" w:eastAsia="Times New Roman" w:hAnsi="Arial" w:cs="Arial"/>
          <w:bCs/>
          <w:sz w:val="24"/>
          <w:szCs w:val="20"/>
          <w:lang w:eastAsia="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C768C6">
        <w:rPr>
          <w:rFonts w:ascii="Arial" w:eastAsia="Times New Roman" w:hAnsi="Arial" w:cs="Arial"/>
          <w:bCs/>
          <w:sz w:val="24"/>
          <w:szCs w:val="20"/>
          <w:lang w:eastAsia="pl-PL"/>
        </w:rPr>
        <w:t>p.z.p</w:t>
      </w:r>
      <w:proofErr w:type="spellEnd"/>
      <w:r w:rsidRPr="00C768C6">
        <w:rPr>
          <w:rFonts w:ascii="Arial" w:eastAsia="Times New Roman" w:hAnsi="Arial" w:cs="Arial"/>
          <w:bCs/>
          <w:sz w:val="24"/>
          <w:szCs w:val="20"/>
          <w:lang w:eastAsia="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5BFD452"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2.</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Ofertę, oświadczenia, o których mowa w art. 125 ust. 1 </w:t>
      </w:r>
      <w:proofErr w:type="spellStart"/>
      <w:r w:rsidRPr="00C768C6">
        <w:rPr>
          <w:rFonts w:ascii="Arial" w:eastAsia="Times New Roman" w:hAnsi="Arial" w:cs="Arial"/>
          <w:bCs/>
          <w:sz w:val="24"/>
          <w:szCs w:val="20"/>
          <w:lang w:eastAsia="pl-PL"/>
        </w:rPr>
        <w:t>p.z.p</w:t>
      </w:r>
      <w:proofErr w:type="spellEnd"/>
      <w:r w:rsidRPr="00C768C6">
        <w:rPr>
          <w:rFonts w:ascii="Arial" w:eastAsia="Times New Roman" w:hAnsi="Arial" w:cs="Arial"/>
          <w:bCs/>
          <w:sz w:val="24"/>
          <w:szCs w:val="20"/>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C768C6">
        <w:rPr>
          <w:rFonts w:ascii="Arial" w:eastAsia="Times New Roman" w:hAnsi="Arial" w:cs="Arial"/>
          <w:bCs/>
          <w:sz w:val="24"/>
          <w:szCs w:val="20"/>
          <w:lang w:eastAsia="pl-PL"/>
        </w:rPr>
        <w:t>doc</w:t>
      </w:r>
      <w:proofErr w:type="spellEnd"/>
      <w:r w:rsidRPr="00C768C6">
        <w:rPr>
          <w:rFonts w:ascii="Arial" w:eastAsia="Times New Roman" w:hAnsi="Arial" w:cs="Arial"/>
          <w:bCs/>
          <w:sz w:val="24"/>
          <w:szCs w:val="20"/>
          <w:lang w:eastAsia="pl-PL"/>
        </w:rPr>
        <w:t>, .</w:t>
      </w:r>
      <w:proofErr w:type="spellStart"/>
      <w:r w:rsidRPr="00C768C6">
        <w:rPr>
          <w:rFonts w:ascii="Arial" w:eastAsia="Times New Roman" w:hAnsi="Arial" w:cs="Arial"/>
          <w:bCs/>
          <w:sz w:val="24"/>
          <w:szCs w:val="20"/>
          <w:lang w:eastAsia="pl-PL"/>
        </w:rPr>
        <w:t>docx</w:t>
      </w:r>
      <w:proofErr w:type="spellEnd"/>
      <w:r w:rsidRPr="00C768C6">
        <w:rPr>
          <w:rFonts w:ascii="Arial" w:eastAsia="Times New Roman" w:hAnsi="Arial" w:cs="Arial"/>
          <w:bCs/>
          <w:sz w:val="24"/>
          <w:szCs w:val="20"/>
          <w:lang w:eastAsia="pl-PL"/>
        </w:rPr>
        <w:t>, .</w:t>
      </w:r>
      <w:proofErr w:type="spellStart"/>
      <w:r w:rsidRPr="00C768C6">
        <w:rPr>
          <w:rFonts w:ascii="Arial" w:eastAsia="Times New Roman" w:hAnsi="Arial" w:cs="Arial"/>
          <w:bCs/>
          <w:sz w:val="24"/>
          <w:szCs w:val="20"/>
          <w:lang w:eastAsia="pl-PL"/>
        </w:rPr>
        <w:t>odt</w:t>
      </w:r>
      <w:proofErr w:type="spellEnd"/>
      <w:r w:rsidRPr="00C768C6">
        <w:rPr>
          <w:rFonts w:ascii="Arial" w:eastAsia="Times New Roman" w:hAnsi="Arial" w:cs="Arial"/>
          <w:bCs/>
          <w:sz w:val="24"/>
          <w:szCs w:val="20"/>
          <w:lang w:eastAsia="pl-PL"/>
        </w:rPr>
        <w:t xml:space="preserve">. Ofertę, a także oświadczenie o jakim mowa w Rozdziale X ust. 1 SWZ składa się, pod rygorem nieważności, w formie elektronicznej lub w postaci elektronicznej opatrzonej podpisem zaufanym lub podpisem osobistym. </w:t>
      </w:r>
    </w:p>
    <w:p w14:paraId="0B412994"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lastRenderedPageBreak/>
        <w:t>3.</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Zawiadomienia, oświadczenia, wnioski lub informacje Wykonawcy przekazują: przy użyciu </w:t>
      </w:r>
      <w:proofErr w:type="spellStart"/>
      <w:r w:rsidRPr="00C768C6">
        <w:rPr>
          <w:rFonts w:ascii="Arial" w:eastAsia="Times New Roman" w:hAnsi="Arial" w:cs="Arial"/>
          <w:bCs/>
          <w:sz w:val="24"/>
          <w:szCs w:val="20"/>
          <w:lang w:eastAsia="pl-PL"/>
        </w:rPr>
        <w:t>miniPortalu</w:t>
      </w:r>
      <w:proofErr w:type="spellEnd"/>
      <w:r w:rsidRPr="00C768C6">
        <w:rPr>
          <w:rFonts w:ascii="Arial" w:eastAsia="Times New Roman" w:hAnsi="Arial" w:cs="Arial"/>
          <w:bCs/>
          <w:sz w:val="24"/>
          <w:szCs w:val="20"/>
          <w:lang w:eastAsia="pl-PL"/>
        </w:rPr>
        <w:t xml:space="preserve">, który dostępny jest pod adresem: https://miniportal.uzp.gov.pl/, </w:t>
      </w:r>
      <w:proofErr w:type="spellStart"/>
      <w:r w:rsidRPr="00C768C6">
        <w:rPr>
          <w:rFonts w:ascii="Arial" w:eastAsia="Times New Roman" w:hAnsi="Arial" w:cs="Arial"/>
          <w:bCs/>
          <w:sz w:val="24"/>
          <w:szCs w:val="20"/>
          <w:lang w:eastAsia="pl-PL"/>
        </w:rPr>
        <w:t>ePUAPu</w:t>
      </w:r>
      <w:proofErr w:type="spellEnd"/>
      <w:r w:rsidRPr="00C768C6">
        <w:rPr>
          <w:rFonts w:ascii="Arial" w:eastAsia="Times New Roman" w:hAnsi="Arial" w:cs="Arial"/>
          <w:bCs/>
          <w:sz w:val="24"/>
          <w:szCs w:val="20"/>
          <w:lang w:eastAsia="pl-PL"/>
        </w:rPr>
        <w:t xml:space="preserve">, dostępnego pod adresem: </w:t>
      </w:r>
      <w:hyperlink r:id="rId8" w:history="1">
        <w:r w:rsidRPr="00C768C6">
          <w:rPr>
            <w:rFonts w:ascii="Arial" w:eastAsia="Times New Roman" w:hAnsi="Arial" w:cs="Arial"/>
            <w:bCs/>
            <w:sz w:val="24"/>
            <w:szCs w:val="20"/>
            <w:u w:val="single" w:color="FF0000"/>
            <w:lang w:eastAsia="pl-PL"/>
          </w:rPr>
          <w:t>https://epuap.gov.pl/wps/portal</w:t>
        </w:r>
      </w:hyperlink>
      <w:r w:rsidRPr="00C768C6">
        <w:rPr>
          <w:rFonts w:ascii="Arial" w:eastAsia="Times New Roman" w:hAnsi="Arial" w:cs="Arial"/>
          <w:bCs/>
          <w:sz w:val="24"/>
          <w:szCs w:val="20"/>
          <w:lang w:eastAsia="pl-PL"/>
        </w:rPr>
        <w:t xml:space="preserve"> (/</w:t>
      </w:r>
      <w:proofErr w:type="spellStart"/>
      <w:r w:rsidRPr="00C768C6">
        <w:rPr>
          <w:rFonts w:ascii="Arial" w:eastAsia="Times New Roman" w:hAnsi="Arial" w:cs="Arial"/>
          <w:bCs/>
          <w:sz w:val="24"/>
          <w:szCs w:val="20"/>
          <w:lang w:eastAsia="pl-PL"/>
        </w:rPr>
        <w:t>ZNMBrzeg</w:t>
      </w:r>
      <w:proofErr w:type="spellEnd"/>
      <w:r w:rsidRPr="00C768C6">
        <w:rPr>
          <w:rFonts w:ascii="Arial" w:eastAsia="Times New Roman" w:hAnsi="Arial" w:cs="Arial"/>
          <w:bCs/>
          <w:sz w:val="24"/>
          <w:szCs w:val="20"/>
          <w:lang w:eastAsia="pl-PL"/>
        </w:rPr>
        <w:t>/</w:t>
      </w:r>
      <w:proofErr w:type="spellStart"/>
      <w:r w:rsidRPr="00C768C6">
        <w:rPr>
          <w:rFonts w:ascii="Arial" w:eastAsia="Times New Roman" w:hAnsi="Arial" w:cs="Arial"/>
          <w:bCs/>
          <w:sz w:val="24"/>
          <w:szCs w:val="20"/>
          <w:lang w:eastAsia="pl-PL"/>
        </w:rPr>
        <w:t>SkrytkaESP</w:t>
      </w:r>
      <w:proofErr w:type="spellEnd"/>
      <w:r w:rsidRPr="00C768C6">
        <w:rPr>
          <w:rFonts w:ascii="Arial" w:eastAsia="Times New Roman" w:hAnsi="Arial" w:cs="Arial"/>
          <w:bCs/>
          <w:sz w:val="24"/>
          <w:szCs w:val="20"/>
          <w:lang w:eastAsia="pl-PL"/>
        </w:rPr>
        <w:t>). Zamawiający dopuszcza również możliwość składania dokumentów elektronicznych za pomocą poczty elektronicznej na wskazany powyżej adres e-mail z wyłączeniem oferty i załączników do oferty.</w:t>
      </w:r>
    </w:p>
    <w:p w14:paraId="5DE4D9CC" w14:textId="77777777" w:rsidR="00C768C6" w:rsidRPr="00C768C6" w:rsidRDefault="00C768C6" w:rsidP="00B23F9E">
      <w:pPr>
        <w:spacing w:after="0" w:line="360" w:lineRule="auto"/>
        <w:ind w:left="284" w:hanging="284"/>
        <w:rPr>
          <w:rFonts w:ascii="Arial" w:eastAsia="Times New Roman" w:hAnsi="Arial" w:cs="Arial"/>
          <w:bCs/>
          <w:sz w:val="24"/>
          <w:szCs w:val="24"/>
          <w:lang w:eastAsia="pl-PL"/>
        </w:rPr>
      </w:pPr>
      <w:r w:rsidRPr="00C768C6">
        <w:rPr>
          <w:rFonts w:ascii="Arial" w:eastAsia="Times New Roman" w:hAnsi="Arial" w:cs="Arial"/>
          <w:bCs/>
          <w:sz w:val="24"/>
          <w:szCs w:val="19"/>
          <w:lang w:eastAsia="pl-PL"/>
        </w:rPr>
        <w:t>4.</w:t>
      </w:r>
      <w:r w:rsidRPr="00C768C6">
        <w:rPr>
          <w:rFonts w:ascii="Arial" w:eastAsia="Times New Roman" w:hAnsi="Arial" w:cs="Arial"/>
          <w:bCs/>
          <w:sz w:val="24"/>
          <w:szCs w:val="19"/>
          <w:lang w:eastAsia="pl-PL"/>
        </w:rPr>
        <w:tab/>
      </w:r>
      <w:r w:rsidRPr="00C768C6">
        <w:rPr>
          <w:rFonts w:ascii="Arial" w:eastAsia="Times New Roman" w:hAnsi="Arial" w:cs="Arial"/>
          <w:bCs/>
          <w:sz w:val="24"/>
          <w:szCs w:val="24"/>
          <w:lang w:eastAsia="pl-PL"/>
        </w:rPr>
        <w:t xml:space="preserve">Rejestracja na </w:t>
      </w:r>
      <w:proofErr w:type="spellStart"/>
      <w:r w:rsidRPr="00C768C6">
        <w:rPr>
          <w:rFonts w:ascii="Arial" w:eastAsia="Times New Roman" w:hAnsi="Arial" w:cs="Arial"/>
          <w:bCs/>
          <w:sz w:val="24"/>
          <w:szCs w:val="24"/>
          <w:lang w:eastAsia="pl-PL"/>
        </w:rPr>
        <w:t>miniPortal</w:t>
      </w:r>
      <w:proofErr w:type="spellEnd"/>
      <w:r w:rsidRPr="00C768C6">
        <w:rPr>
          <w:rFonts w:ascii="Arial" w:eastAsia="Times New Roman" w:hAnsi="Arial" w:cs="Arial"/>
          <w:bCs/>
          <w:sz w:val="24"/>
          <w:szCs w:val="24"/>
          <w:lang w:eastAsia="pl-PL"/>
        </w:rPr>
        <w:t xml:space="preserve">, w tym złożenie oferty w formie elektronicznej, wymaga:    </w:t>
      </w:r>
    </w:p>
    <w:p w14:paraId="2F844871" w14:textId="77777777" w:rsidR="00C768C6" w:rsidRPr="00C768C6" w:rsidRDefault="00C768C6" w:rsidP="00B23F9E">
      <w:pPr>
        <w:spacing w:after="0" w:line="360" w:lineRule="auto"/>
        <w:ind w:left="284"/>
        <w:rPr>
          <w:rFonts w:ascii="Arial" w:eastAsia="Times New Roman" w:hAnsi="Arial" w:cs="Arial"/>
          <w:bCs/>
          <w:sz w:val="28"/>
          <w:szCs w:val="28"/>
          <w:lang w:eastAsia="pl-PL"/>
        </w:rPr>
      </w:pPr>
      <w:r w:rsidRPr="00C768C6">
        <w:rPr>
          <w:rFonts w:ascii="Arial" w:eastAsia="Times New Roman" w:hAnsi="Arial" w:cs="Arial"/>
          <w:bCs/>
          <w:sz w:val="24"/>
          <w:szCs w:val="24"/>
          <w:lang w:eastAsia="pl-PL"/>
        </w:rPr>
        <w:t xml:space="preserve">Wykonawca zamierzający wziąć udział w postępowaniu o udzielenie zamówienia publicznego, musi posiadać konto na </w:t>
      </w:r>
      <w:proofErr w:type="spellStart"/>
      <w:r w:rsidRPr="00C768C6">
        <w:rPr>
          <w:rFonts w:ascii="Arial" w:eastAsia="Times New Roman" w:hAnsi="Arial" w:cs="Arial"/>
          <w:bCs/>
          <w:sz w:val="24"/>
          <w:szCs w:val="24"/>
          <w:lang w:eastAsia="pl-PL"/>
        </w:rPr>
        <w:t>ePUAP</w:t>
      </w:r>
      <w:proofErr w:type="spellEnd"/>
      <w:r w:rsidRPr="00C768C6">
        <w:rPr>
          <w:rFonts w:ascii="Arial" w:eastAsia="Times New Roman" w:hAnsi="Arial" w:cs="Arial"/>
          <w:bCs/>
          <w:sz w:val="24"/>
          <w:szCs w:val="24"/>
          <w:lang w:eastAsia="pl-PL"/>
        </w:rPr>
        <w:t xml:space="preserve">. Wykonawca posiadający konto na </w:t>
      </w:r>
      <w:proofErr w:type="spellStart"/>
      <w:r w:rsidRPr="00C768C6">
        <w:rPr>
          <w:rFonts w:ascii="Arial" w:eastAsia="Times New Roman" w:hAnsi="Arial" w:cs="Arial"/>
          <w:bCs/>
          <w:sz w:val="24"/>
          <w:szCs w:val="24"/>
          <w:lang w:eastAsia="pl-PL"/>
        </w:rPr>
        <w:t>ePUAP</w:t>
      </w:r>
      <w:proofErr w:type="spellEnd"/>
      <w:r w:rsidRPr="00C768C6">
        <w:rPr>
          <w:rFonts w:ascii="Arial" w:eastAsia="Times New Roman" w:hAnsi="Arial" w:cs="Arial"/>
          <w:bCs/>
          <w:sz w:val="24"/>
          <w:szCs w:val="24"/>
          <w:lang w:eastAsia="pl-PL"/>
        </w:rPr>
        <w:t xml:space="preserve"> ma dostęp do następujących formularzy: „Formularz do złożenia, zmiany, wycofania oferty lub wniosku” oraz do „Formularza do komunikacji”. Funkcjonalność do zaszyfrowania oferty przez Wykonawcę jest dostępna dla wykonawców na </w:t>
      </w:r>
      <w:proofErr w:type="spellStart"/>
      <w:r w:rsidRPr="00C768C6">
        <w:rPr>
          <w:rFonts w:ascii="Arial" w:eastAsia="Times New Roman" w:hAnsi="Arial" w:cs="Arial"/>
          <w:bCs/>
          <w:sz w:val="24"/>
          <w:szCs w:val="24"/>
          <w:lang w:eastAsia="pl-PL"/>
        </w:rPr>
        <w:t>miniPortalu</w:t>
      </w:r>
      <w:proofErr w:type="spellEnd"/>
      <w:r w:rsidRPr="00C768C6">
        <w:rPr>
          <w:rFonts w:ascii="Arial" w:eastAsia="Times New Roman" w:hAnsi="Arial" w:cs="Arial"/>
          <w:bCs/>
          <w:sz w:val="24"/>
          <w:szCs w:val="24"/>
          <w:lang w:eastAsia="pl-PL"/>
        </w:rPr>
        <w:t xml:space="preserve">, w szczegółach danego postępowania. W formularzu oferty Wykonawca zobowiązany jest podać adres skrzynki </w:t>
      </w:r>
      <w:proofErr w:type="spellStart"/>
      <w:r w:rsidRPr="00C768C6">
        <w:rPr>
          <w:rFonts w:ascii="Arial" w:eastAsia="Times New Roman" w:hAnsi="Arial" w:cs="Arial"/>
          <w:bCs/>
          <w:sz w:val="24"/>
          <w:szCs w:val="24"/>
          <w:lang w:eastAsia="pl-PL"/>
        </w:rPr>
        <w:t>ePUAP</w:t>
      </w:r>
      <w:proofErr w:type="spellEnd"/>
      <w:r w:rsidRPr="00C768C6">
        <w:rPr>
          <w:rFonts w:ascii="Arial" w:eastAsia="Times New Roman" w:hAnsi="Arial" w:cs="Arial"/>
          <w:bCs/>
          <w:sz w:val="24"/>
          <w:szCs w:val="24"/>
          <w:lang w:eastAsia="pl-PL"/>
        </w:rPr>
        <w:t>, na którym prowadzona będzie korespondencja związana z postępowaniem.</w:t>
      </w:r>
    </w:p>
    <w:p w14:paraId="00DBEF05"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5.</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Rejestracja i korzystanie z </w:t>
      </w:r>
      <w:proofErr w:type="spellStart"/>
      <w:r w:rsidRPr="00C768C6">
        <w:rPr>
          <w:rFonts w:ascii="Arial" w:eastAsia="Times New Roman" w:hAnsi="Arial" w:cs="Arial"/>
          <w:bCs/>
          <w:sz w:val="24"/>
          <w:szCs w:val="20"/>
          <w:lang w:eastAsia="pl-PL"/>
        </w:rPr>
        <w:t>miniPortal</w:t>
      </w:r>
      <w:proofErr w:type="spellEnd"/>
      <w:r w:rsidRPr="00C768C6">
        <w:rPr>
          <w:rFonts w:ascii="Arial" w:eastAsia="Times New Roman" w:hAnsi="Arial" w:cs="Arial"/>
          <w:bCs/>
          <w:sz w:val="24"/>
          <w:szCs w:val="20"/>
          <w:lang w:eastAsia="pl-PL"/>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768C6">
        <w:rPr>
          <w:rFonts w:ascii="Arial" w:eastAsia="Times New Roman" w:hAnsi="Arial" w:cs="Arial"/>
          <w:bCs/>
          <w:sz w:val="24"/>
          <w:szCs w:val="20"/>
          <w:lang w:eastAsia="pl-PL"/>
        </w:rPr>
        <w:t>miniPortal</w:t>
      </w:r>
      <w:proofErr w:type="spellEnd"/>
      <w:r w:rsidRPr="00C768C6">
        <w:rPr>
          <w:rFonts w:ascii="Arial" w:eastAsia="Times New Roman" w:hAnsi="Arial" w:cs="Arial"/>
          <w:bCs/>
          <w:sz w:val="24"/>
          <w:szCs w:val="20"/>
          <w:lang w:eastAsia="pl-PL"/>
        </w:rPr>
        <w:t xml:space="preserve"> oraz Warunkach korzystania z elektronicznej platformy usług administracji publicznej (</w:t>
      </w:r>
      <w:proofErr w:type="spellStart"/>
      <w:r w:rsidRPr="00C768C6">
        <w:rPr>
          <w:rFonts w:ascii="Arial" w:eastAsia="Times New Roman" w:hAnsi="Arial" w:cs="Arial"/>
          <w:bCs/>
          <w:sz w:val="24"/>
          <w:szCs w:val="20"/>
          <w:lang w:eastAsia="pl-PL"/>
        </w:rPr>
        <w:t>ePUAP</w:t>
      </w:r>
      <w:proofErr w:type="spellEnd"/>
      <w:r w:rsidRPr="00C768C6">
        <w:rPr>
          <w:rFonts w:ascii="Arial" w:eastAsia="Times New Roman" w:hAnsi="Arial" w:cs="Arial"/>
          <w:bCs/>
          <w:sz w:val="24"/>
          <w:szCs w:val="20"/>
          <w:lang w:eastAsia="pl-PL"/>
        </w:rPr>
        <w:t>).</w:t>
      </w:r>
    </w:p>
    <w:p w14:paraId="106D4FBD"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6.</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Maksymalny rozmiar plików przesyłanych za pośrednictwem dedykowanych formularzy: „Formularz złożenia, zmiany, wycofania oferty lub wniosku” i „Formularza do komunikacji” wynosi 150 MB.</w:t>
      </w:r>
    </w:p>
    <w:p w14:paraId="4C98ACA0"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7.</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Osobą uprawnioną do porozumiewania się z Wykonawcami jest:</w:t>
      </w:r>
    </w:p>
    <w:p w14:paraId="1823467D" w14:textId="77777777" w:rsidR="00C768C6" w:rsidRPr="00C768C6" w:rsidRDefault="00C768C6" w:rsidP="00B23F9E">
      <w:pPr>
        <w:spacing w:after="0" w:line="360" w:lineRule="auto"/>
        <w:ind w:left="852" w:right="92" w:hanging="426"/>
        <w:rPr>
          <w:rFonts w:ascii="Arial" w:eastAsia="Times New Roman" w:hAnsi="Arial" w:cs="Arial"/>
          <w:bCs/>
          <w:sz w:val="24"/>
          <w:szCs w:val="20"/>
          <w:lang w:eastAsia="pl-PL"/>
        </w:rPr>
      </w:pPr>
      <w:r w:rsidRPr="00C768C6">
        <w:rPr>
          <w:rFonts w:ascii="Arial" w:eastAsia="Times New Roman" w:hAnsi="Arial" w:cs="Arial"/>
          <w:bCs/>
          <w:sz w:val="24"/>
          <w:szCs w:val="20"/>
          <w:lang w:eastAsia="pl-PL"/>
        </w:rPr>
        <w:t>1)</w:t>
      </w:r>
      <w:r w:rsidRPr="00C768C6">
        <w:rPr>
          <w:rFonts w:ascii="Arial" w:eastAsia="Times New Roman" w:hAnsi="Arial" w:cs="Arial"/>
          <w:bCs/>
          <w:sz w:val="24"/>
          <w:szCs w:val="20"/>
          <w:lang w:eastAsia="pl-PL"/>
        </w:rPr>
        <w:tab/>
        <w:t xml:space="preserve"> w zakresie proceduralnym:</w:t>
      </w:r>
    </w:p>
    <w:p w14:paraId="1C53E8CD" w14:textId="77777777" w:rsidR="00C768C6" w:rsidRPr="00C768C6" w:rsidRDefault="00C768C6" w:rsidP="00B23F9E">
      <w:pPr>
        <w:spacing w:after="0" w:line="360" w:lineRule="auto"/>
        <w:ind w:left="709" w:right="92"/>
        <w:rPr>
          <w:rFonts w:ascii="Arial" w:eastAsia="Times New Roman" w:hAnsi="Arial" w:cs="Arial"/>
          <w:bCs/>
          <w:sz w:val="24"/>
          <w:szCs w:val="20"/>
          <w:lang w:eastAsia="pl-PL"/>
        </w:rPr>
      </w:pPr>
      <w:r w:rsidRPr="00C768C6">
        <w:rPr>
          <w:rFonts w:ascii="Arial" w:eastAsia="Times New Roman" w:hAnsi="Arial" w:cs="Arial"/>
          <w:bCs/>
          <w:sz w:val="24"/>
          <w:szCs w:val="20"/>
          <w:lang w:eastAsia="pl-PL"/>
        </w:rPr>
        <w:t>Inspektor - Mariola Bystrzycka , tel. 77/404 41 91;</w:t>
      </w:r>
    </w:p>
    <w:p w14:paraId="5A16CD93" w14:textId="77777777" w:rsidR="00C768C6" w:rsidRPr="00C768C6" w:rsidRDefault="00C768C6" w:rsidP="00B23F9E">
      <w:pPr>
        <w:spacing w:after="0" w:line="360" w:lineRule="auto"/>
        <w:ind w:left="852" w:right="92" w:hanging="426"/>
        <w:rPr>
          <w:rFonts w:ascii="Arial" w:eastAsia="Times New Roman" w:hAnsi="Arial" w:cs="Arial"/>
          <w:bCs/>
          <w:sz w:val="24"/>
          <w:szCs w:val="20"/>
          <w:lang w:eastAsia="pl-PL"/>
        </w:rPr>
      </w:pPr>
      <w:r w:rsidRPr="00C768C6">
        <w:rPr>
          <w:rFonts w:ascii="Arial" w:eastAsia="Times New Roman" w:hAnsi="Arial" w:cs="Arial"/>
          <w:bCs/>
          <w:sz w:val="24"/>
          <w:szCs w:val="20"/>
          <w:lang w:eastAsia="pl-PL"/>
        </w:rPr>
        <w:t>2)</w:t>
      </w:r>
      <w:r w:rsidRPr="00C768C6">
        <w:rPr>
          <w:rFonts w:ascii="Arial" w:eastAsia="Times New Roman" w:hAnsi="Arial" w:cs="Arial"/>
          <w:bCs/>
          <w:sz w:val="24"/>
          <w:szCs w:val="20"/>
          <w:lang w:eastAsia="pl-PL"/>
        </w:rPr>
        <w:tab/>
        <w:t>w zakresie merytorycznym:</w:t>
      </w:r>
    </w:p>
    <w:p w14:paraId="37D956B8" w14:textId="77777777" w:rsidR="00C768C6" w:rsidRPr="00C768C6" w:rsidRDefault="00C768C6" w:rsidP="00B23F9E">
      <w:pPr>
        <w:spacing w:after="0" w:line="360" w:lineRule="auto"/>
        <w:ind w:left="709" w:right="92"/>
        <w:rPr>
          <w:rFonts w:ascii="Arial" w:eastAsia="Times New Roman" w:hAnsi="Arial" w:cs="Arial"/>
          <w:bCs/>
          <w:sz w:val="24"/>
          <w:szCs w:val="20"/>
          <w:lang w:eastAsia="pl-PL"/>
        </w:rPr>
      </w:pPr>
      <w:r w:rsidRPr="00C768C6">
        <w:rPr>
          <w:rFonts w:ascii="Arial" w:eastAsia="Times New Roman" w:hAnsi="Arial" w:cs="Arial"/>
          <w:bCs/>
          <w:sz w:val="24"/>
          <w:szCs w:val="20"/>
          <w:lang w:eastAsia="pl-PL"/>
        </w:rPr>
        <w:t xml:space="preserve">Dariusz Hnat - Z-ca Dyrektora, Kierownik Działu Zarządzania Budynkami i Lokalami tel. 77/404 41 93 </w:t>
      </w:r>
    </w:p>
    <w:p w14:paraId="27E0B446"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8.</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W korespondencji kierowanej do Zamawiającego Wykonawcy powinni posługiwać się numerem przedmiotowego postępowania tj. </w:t>
      </w:r>
      <w:r w:rsidRPr="00C768C6">
        <w:rPr>
          <w:rFonts w:ascii="Arial" w:eastAsia="Times New Roman" w:hAnsi="Arial" w:cs="Arial"/>
          <w:b/>
          <w:sz w:val="24"/>
          <w:szCs w:val="20"/>
          <w:lang w:eastAsia="pl-PL"/>
        </w:rPr>
        <w:t>ZO.P.06.2022</w:t>
      </w:r>
    </w:p>
    <w:p w14:paraId="7270BCB1" w14:textId="77777777"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lastRenderedPageBreak/>
        <w:t>9.</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Wykonawca może zwrócić się do zamawiającego z wnioskiem o wyjaśnienie treści SWZ.</w:t>
      </w:r>
    </w:p>
    <w:p w14:paraId="6A03B547" w14:textId="47706EBE"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10.</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B4E630C" w14:textId="451B607E"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11.</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93A9FAB" w14:textId="3F5543EB" w:rsidR="00C768C6" w:rsidRPr="00C768C6" w:rsidRDefault="00C768C6" w:rsidP="00B23F9E">
      <w:pPr>
        <w:spacing w:after="0" w:line="360" w:lineRule="auto"/>
        <w:ind w:left="426" w:hanging="426"/>
        <w:rPr>
          <w:rFonts w:ascii="Arial" w:eastAsia="Times New Roman" w:hAnsi="Arial" w:cs="Arial"/>
          <w:bCs/>
          <w:sz w:val="24"/>
          <w:szCs w:val="20"/>
          <w:lang w:eastAsia="pl-PL"/>
        </w:rPr>
      </w:pPr>
      <w:r w:rsidRPr="00C768C6">
        <w:rPr>
          <w:rFonts w:ascii="Arial" w:eastAsia="Times New Roman" w:hAnsi="Arial" w:cs="Arial"/>
          <w:bCs/>
          <w:sz w:val="24"/>
          <w:szCs w:val="19"/>
          <w:lang w:eastAsia="pl-PL"/>
        </w:rPr>
        <w:t>12.</w:t>
      </w:r>
      <w:r w:rsidRPr="00C768C6">
        <w:rPr>
          <w:rFonts w:ascii="Arial" w:eastAsia="Times New Roman" w:hAnsi="Arial" w:cs="Arial"/>
          <w:bCs/>
          <w:sz w:val="24"/>
          <w:szCs w:val="19"/>
          <w:lang w:eastAsia="pl-PL"/>
        </w:rPr>
        <w:tab/>
      </w:r>
      <w:r w:rsidRPr="00C768C6">
        <w:rPr>
          <w:rFonts w:ascii="Arial" w:eastAsia="Times New Roman" w:hAnsi="Arial" w:cs="Arial"/>
          <w:bCs/>
          <w:sz w:val="24"/>
          <w:szCs w:val="20"/>
          <w:lang w:eastAsia="pl-PL"/>
        </w:rPr>
        <w:t>Przedłużenie terminu składania ofert, o których mowa w ust. 12, nie wpływa na bieg terminu składania wniosku o wyjaśnienie treści SWZ.</w:t>
      </w:r>
    </w:p>
    <w:bookmarkEnd w:id="4"/>
    <w:p w14:paraId="76418F1E" w14:textId="77777777" w:rsidR="008E3B8F" w:rsidRPr="006D7296" w:rsidRDefault="008E3B8F" w:rsidP="00B23F9E">
      <w:pPr>
        <w:autoSpaceDE w:val="0"/>
        <w:autoSpaceDN w:val="0"/>
        <w:adjustRightInd w:val="0"/>
        <w:spacing w:after="0" w:line="360" w:lineRule="auto"/>
        <w:ind w:left="360"/>
        <w:rPr>
          <w:rFonts w:ascii="Arial" w:eastAsia="Times New Roman" w:hAnsi="Arial" w:cs="Arial"/>
          <w:bCs/>
          <w:sz w:val="24"/>
          <w:szCs w:val="24"/>
          <w:lang w:eastAsia="pl-PL"/>
        </w:rPr>
      </w:pPr>
    </w:p>
    <w:p w14:paraId="349DF403" w14:textId="4B384752" w:rsidR="0057739F" w:rsidRDefault="0057739F" w:rsidP="00592A5E">
      <w:pPr>
        <w:pStyle w:val="pkt"/>
        <w:spacing w:before="0" w:after="0" w:line="360" w:lineRule="auto"/>
        <w:ind w:left="0" w:firstLine="0"/>
        <w:jc w:val="left"/>
        <w:rPr>
          <w:rFonts w:ascii="Arial" w:hAnsi="Arial" w:cs="Arial"/>
          <w:b/>
        </w:rPr>
      </w:pPr>
      <w:r w:rsidRPr="0057739F">
        <w:rPr>
          <w:rFonts w:ascii="Arial" w:hAnsi="Arial" w:cs="Arial"/>
          <w:b/>
        </w:rPr>
        <w:t>XIV. Opis sposobu przygotowania ofert oraz wymagania formalne dotyczące składanych oświadczeń i dokumentów</w:t>
      </w:r>
    </w:p>
    <w:p w14:paraId="5698E0B5" w14:textId="77777777" w:rsidR="006D5390" w:rsidRPr="006D5390" w:rsidRDefault="006D5390" w:rsidP="00592A5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w:t>
      </w:r>
      <w:r w:rsidRPr="006D5390">
        <w:rPr>
          <w:rFonts w:ascii="Arial" w:eastAsia="Times New Roman" w:hAnsi="Arial" w:cs="Arial"/>
          <w:bCs/>
          <w:sz w:val="24"/>
          <w:szCs w:val="20"/>
          <w:lang w:eastAsia="pl-PL"/>
        </w:rPr>
        <w:tab/>
        <w:t>Wykonawca może złożyć tylko jedną ofertę.</w:t>
      </w:r>
    </w:p>
    <w:p w14:paraId="41F16116"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2.</w:t>
      </w:r>
      <w:r w:rsidRPr="006D5390">
        <w:rPr>
          <w:rFonts w:ascii="Arial" w:eastAsia="Times New Roman" w:hAnsi="Arial" w:cs="Arial"/>
          <w:bCs/>
          <w:sz w:val="24"/>
          <w:szCs w:val="20"/>
          <w:lang w:eastAsia="pl-PL"/>
        </w:rPr>
        <w:tab/>
        <w:t>Treść oferty musi odpowiadać treści SWZ.</w:t>
      </w:r>
    </w:p>
    <w:p w14:paraId="642660F5"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3.</w:t>
      </w:r>
      <w:r w:rsidRPr="006D5390">
        <w:rPr>
          <w:rFonts w:ascii="Arial" w:eastAsia="Times New Roman" w:hAnsi="Arial" w:cs="Arial"/>
          <w:bCs/>
          <w:sz w:val="24"/>
          <w:szCs w:val="20"/>
          <w:lang w:eastAsia="pl-PL"/>
        </w:rPr>
        <w:tab/>
        <w:t>Ofertę składa się na Formularzu Ofertowym - zgodnie z Załącznikiem nr 1 do SWZ. Wraz z ofertą Wykonawca jest zobowiązany złożyć:</w:t>
      </w:r>
    </w:p>
    <w:p w14:paraId="2F627A49" w14:textId="77777777" w:rsidR="006D5390" w:rsidRPr="006D5390" w:rsidRDefault="006D5390" w:rsidP="00B23F9E">
      <w:pPr>
        <w:spacing w:after="0" w:line="360" w:lineRule="auto"/>
        <w:ind w:left="852" w:right="20"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w:t>
      </w:r>
      <w:r w:rsidRPr="006D5390">
        <w:rPr>
          <w:rFonts w:ascii="Arial" w:eastAsia="Times New Roman" w:hAnsi="Arial" w:cs="Arial"/>
          <w:bCs/>
          <w:sz w:val="24"/>
          <w:szCs w:val="20"/>
          <w:lang w:eastAsia="pl-PL"/>
        </w:rPr>
        <w:tab/>
        <w:t>oświadczenia, o których mowa w Rozdziale X ust. 1 SWZ;</w:t>
      </w:r>
    </w:p>
    <w:p w14:paraId="6FFA0FD8" w14:textId="77777777" w:rsidR="006D5390" w:rsidRPr="006D5390" w:rsidRDefault="006D5390" w:rsidP="00B23F9E">
      <w:pPr>
        <w:spacing w:after="0" w:line="360" w:lineRule="auto"/>
        <w:ind w:left="852" w:right="20"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2)</w:t>
      </w:r>
      <w:r w:rsidRPr="006D5390">
        <w:rPr>
          <w:rFonts w:ascii="Arial" w:eastAsia="Times New Roman" w:hAnsi="Arial" w:cs="Arial"/>
          <w:bCs/>
          <w:sz w:val="24"/>
          <w:szCs w:val="20"/>
          <w:lang w:eastAsia="pl-PL"/>
        </w:rPr>
        <w:tab/>
        <w:t>zobowiązanie innego podmiotu, o którym mowa w Rozdziale XI ust. 3 SWZ (jeżeli dotyczy);</w:t>
      </w:r>
    </w:p>
    <w:p w14:paraId="673EBCB0" w14:textId="77777777" w:rsidR="006D5390" w:rsidRPr="006D5390" w:rsidRDefault="006D5390" w:rsidP="00B23F9E">
      <w:pPr>
        <w:spacing w:after="0" w:line="360" w:lineRule="auto"/>
        <w:ind w:left="852" w:right="20"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3)</w:t>
      </w:r>
      <w:r w:rsidRPr="006D5390">
        <w:rPr>
          <w:rFonts w:ascii="Arial" w:eastAsia="Times New Roman" w:hAnsi="Arial" w:cs="Arial"/>
          <w:bCs/>
          <w:sz w:val="24"/>
          <w:szCs w:val="20"/>
          <w:lang w:eastAsia="pl-PL"/>
        </w:rPr>
        <w:tab/>
        <w:t xml:space="preserve">dokumenty, z których wynika prawo do podpisania oferty; odpowiednie pełnomocnictwa  (jeżeli dotyczy). </w:t>
      </w:r>
    </w:p>
    <w:p w14:paraId="6CD9A971"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4.</w:t>
      </w:r>
      <w:r w:rsidRPr="006D5390">
        <w:rPr>
          <w:rFonts w:ascii="Arial" w:eastAsia="Times New Roman" w:hAnsi="Arial" w:cs="Arial"/>
          <w:bCs/>
          <w:sz w:val="24"/>
          <w:szCs w:val="20"/>
          <w:lang w:eastAsia="pl-PL"/>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t>
      </w:r>
      <w:r w:rsidRPr="006D5390">
        <w:rPr>
          <w:rFonts w:ascii="Arial" w:eastAsia="Times New Roman" w:hAnsi="Arial" w:cs="Arial"/>
          <w:bCs/>
          <w:sz w:val="24"/>
          <w:szCs w:val="20"/>
          <w:lang w:eastAsia="pl-PL"/>
        </w:rPr>
        <w:lastRenderedPageBreak/>
        <w:t xml:space="preserve">Krajowego Rejestru Sądowego, Centralnej Ewidencji i Informacji o Działalności Gospodarczej lub innego właściwego rejestru. </w:t>
      </w:r>
    </w:p>
    <w:p w14:paraId="75463767"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5.</w:t>
      </w:r>
      <w:r w:rsidRPr="006D5390">
        <w:rPr>
          <w:rFonts w:ascii="Arial" w:eastAsia="Times New Roman" w:hAnsi="Arial" w:cs="Arial"/>
          <w:bCs/>
          <w:sz w:val="24"/>
          <w:szCs w:val="20"/>
          <w:lang w:eastAsia="pl-PL"/>
        </w:rPr>
        <w:tab/>
        <w:t>Oferta oraz pozostałe oświadczenia i dokumenty, dla których Zamawiający określił wzory w formie formularzy zamieszczonych w załącznikach do SWZ, powinny być sporządzone zgodnie z tymi wzorami, co do treści oraz opisu kolumn i wierszy.</w:t>
      </w:r>
    </w:p>
    <w:p w14:paraId="21C8653A"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6.</w:t>
      </w:r>
      <w:r w:rsidRPr="006D5390">
        <w:rPr>
          <w:rFonts w:ascii="Arial" w:eastAsia="Times New Roman" w:hAnsi="Arial" w:cs="Arial"/>
          <w:bCs/>
          <w:sz w:val="24"/>
          <w:szCs w:val="20"/>
          <w:lang w:eastAsia="pl-PL"/>
        </w:rPr>
        <w:tab/>
        <w:t>Ofertę składa się pod rygorem nieważności w formie elektronicznej lub w postaci elektronicznej opatrzonej podpisem zaufanym lub podpisem osobistym.</w:t>
      </w:r>
    </w:p>
    <w:p w14:paraId="1FE030D2"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7.</w:t>
      </w:r>
      <w:r w:rsidRPr="006D5390">
        <w:rPr>
          <w:rFonts w:ascii="Arial" w:eastAsia="Times New Roman" w:hAnsi="Arial" w:cs="Arial"/>
          <w:bCs/>
          <w:sz w:val="24"/>
          <w:szCs w:val="20"/>
          <w:lang w:eastAsia="pl-PL"/>
        </w:rPr>
        <w:tab/>
        <w:t>Oferta powinna być sporządzona w języku polskim. Każdy dokument składający się na ofertę powinien być czytelny.</w:t>
      </w:r>
    </w:p>
    <w:p w14:paraId="76BDBE74"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8.</w:t>
      </w:r>
      <w:r w:rsidRPr="006D5390">
        <w:rPr>
          <w:rFonts w:ascii="Arial" w:eastAsia="Times New Roman" w:hAnsi="Arial" w:cs="Arial"/>
          <w:bCs/>
          <w:sz w:val="24"/>
          <w:szCs w:val="20"/>
          <w:lang w:eastAsia="pl-PL"/>
        </w:rPr>
        <w:tab/>
        <w:t xml:space="preserve">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684063FF" w14:textId="77777777" w:rsidR="006D5390" w:rsidRPr="006D5390" w:rsidRDefault="006D5390" w:rsidP="00B23F9E">
      <w:pPr>
        <w:spacing w:after="0" w:line="360" w:lineRule="auto"/>
        <w:ind w:left="426" w:hanging="426"/>
        <w:rPr>
          <w:rFonts w:ascii="Arial" w:eastAsia="Times New Roman" w:hAnsi="Arial" w:cs="Arial"/>
          <w:bCs/>
          <w:sz w:val="24"/>
          <w:szCs w:val="24"/>
          <w:lang w:eastAsia="pl-PL"/>
        </w:rPr>
      </w:pPr>
      <w:r w:rsidRPr="006D5390">
        <w:rPr>
          <w:rFonts w:ascii="Arial" w:eastAsia="Times New Roman" w:hAnsi="Arial" w:cs="Arial"/>
          <w:bCs/>
          <w:sz w:val="24"/>
          <w:szCs w:val="20"/>
          <w:lang w:eastAsia="pl-PL"/>
        </w:rPr>
        <w:t>9.</w:t>
      </w:r>
      <w:r w:rsidRPr="006D5390">
        <w:rPr>
          <w:rFonts w:ascii="Arial" w:eastAsia="Times New Roman" w:hAnsi="Arial" w:cs="Arial"/>
          <w:bCs/>
          <w:sz w:val="24"/>
          <w:szCs w:val="20"/>
          <w:lang w:eastAsia="pl-PL"/>
        </w:rPr>
        <w:tab/>
        <w:t xml:space="preserve"> W celu złożenia oferty należy zarejestrować (zalogować) się na Platformie i postępować      zgodnie z instrukcjami dostępnymi u dostawcy rozwiązania informatycznego pod adresem </w:t>
      </w:r>
      <w:r w:rsidRPr="006D5390">
        <w:rPr>
          <w:rFonts w:ascii="Arial" w:eastAsia="Times New Roman" w:hAnsi="Arial" w:cs="Arial"/>
          <w:bCs/>
          <w:color w:val="000000"/>
          <w:sz w:val="24"/>
          <w:szCs w:val="24"/>
          <w:lang w:eastAsia="pl-PL"/>
        </w:rPr>
        <w:t xml:space="preserve">https://miniportal.uzp.gov.pl/.Wykonawca składa ofertę o dopuszczenie do udziału w postępowaniu, za pośrednictwem „Formularza do złożenia, zmiany, wycofania oferty lub wniosku” dostępnego na </w:t>
      </w:r>
      <w:proofErr w:type="spellStart"/>
      <w:r w:rsidRPr="006D5390">
        <w:rPr>
          <w:rFonts w:ascii="Arial" w:eastAsia="Times New Roman" w:hAnsi="Arial" w:cs="Arial"/>
          <w:bCs/>
          <w:color w:val="000000"/>
          <w:sz w:val="24"/>
          <w:szCs w:val="24"/>
          <w:lang w:eastAsia="pl-PL"/>
        </w:rPr>
        <w:t>ePUAP</w:t>
      </w:r>
      <w:proofErr w:type="spellEnd"/>
      <w:r w:rsidRPr="006D5390">
        <w:rPr>
          <w:rFonts w:ascii="Arial" w:eastAsia="Times New Roman" w:hAnsi="Arial" w:cs="Arial"/>
          <w:bCs/>
          <w:color w:val="000000"/>
          <w:sz w:val="24"/>
          <w:szCs w:val="24"/>
          <w:lang w:eastAsia="pl-PL"/>
        </w:rPr>
        <w:t xml:space="preserve"> i udostępnionego również na </w:t>
      </w:r>
      <w:proofErr w:type="spellStart"/>
      <w:r w:rsidRPr="006D5390">
        <w:rPr>
          <w:rFonts w:ascii="Arial" w:eastAsia="Times New Roman" w:hAnsi="Arial" w:cs="Arial"/>
          <w:bCs/>
          <w:color w:val="000000"/>
          <w:sz w:val="24"/>
          <w:szCs w:val="24"/>
          <w:lang w:eastAsia="pl-PL"/>
        </w:rPr>
        <w:t>miniPortalu</w:t>
      </w:r>
      <w:proofErr w:type="spellEnd"/>
      <w:r w:rsidRPr="006D5390">
        <w:rPr>
          <w:rFonts w:ascii="Arial" w:eastAsia="Times New Roman" w:hAnsi="Arial" w:cs="Arial"/>
          <w:bCs/>
          <w:color w:val="000000"/>
          <w:sz w:val="24"/>
          <w:szCs w:val="24"/>
          <w:lang w:eastAsia="pl-PL"/>
        </w:rPr>
        <w:t xml:space="preserve">. Funkcjonalność do zaszyfrowania oferty przez Wykonawcę jest dostępna dla wykonawców na </w:t>
      </w:r>
      <w:proofErr w:type="spellStart"/>
      <w:r w:rsidRPr="006D5390">
        <w:rPr>
          <w:rFonts w:ascii="Arial" w:eastAsia="Times New Roman" w:hAnsi="Arial" w:cs="Arial"/>
          <w:bCs/>
          <w:color w:val="000000"/>
          <w:sz w:val="24"/>
          <w:szCs w:val="24"/>
          <w:lang w:eastAsia="pl-PL"/>
        </w:rPr>
        <w:t>miniPortalu</w:t>
      </w:r>
      <w:proofErr w:type="spellEnd"/>
      <w:r w:rsidRPr="006D5390">
        <w:rPr>
          <w:rFonts w:ascii="Arial" w:eastAsia="Times New Roman" w:hAnsi="Arial" w:cs="Arial"/>
          <w:bCs/>
          <w:color w:val="000000"/>
          <w:sz w:val="24"/>
          <w:szCs w:val="24"/>
          <w:lang w:eastAsia="pl-PL"/>
        </w:rPr>
        <w:t xml:space="preserve">, w szczegółach danego postępowania. Ofertę należy zaszyfrować wraz z plikami stanowiącymi ofertę w formie elektronicznej lub w postaci elektronicznej opatrzonej podpisem zaufanym lub podpisem osobistym, a następnie zaszyfrować wraz z plikami stanowiącymi ofertę. W formularzu oferty Wykonawca zobowiązany jest podać adres skrzynki </w:t>
      </w:r>
      <w:proofErr w:type="spellStart"/>
      <w:r w:rsidRPr="006D5390">
        <w:rPr>
          <w:rFonts w:ascii="Arial" w:eastAsia="Times New Roman" w:hAnsi="Arial" w:cs="Arial"/>
          <w:bCs/>
          <w:color w:val="000000"/>
          <w:sz w:val="24"/>
          <w:szCs w:val="24"/>
          <w:lang w:eastAsia="pl-PL"/>
        </w:rPr>
        <w:t>ePUAP</w:t>
      </w:r>
      <w:proofErr w:type="spellEnd"/>
      <w:r w:rsidRPr="006D5390">
        <w:rPr>
          <w:rFonts w:ascii="Arial" w:eastAsia="Times New Roman" w:hAnsi="Arial" w:cs="Arial"/>
          <w:bCs/>
          <w:color w:val="000000"/>
          <w:sz w:val="24"/>
          <w:szCs w:val="24"/>
          <w:lang w:eastAsia="pl-PL"/>
        </w:rPr>
        <w:t xml:space="preserve">, na którym prowadzona będzie korespondencja związana z postępowaniem. </w:t>
      </w:r>
    </w:p>
    <w:p w14:paraId="09491138"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10.</w:t>
      </w:r>
      <w:r w:rsidRPr="006D5390">
        <w:rPr>
          <w:rFonts w:ascii="Arial" w:eastAsia="Times New Roman" w:hAnsi="Arial" w:cs="Arial"/>
          <w:bCs/>
          <w:sz w:val="24"/>
          <w:szCs w:val="20"/>
          <w:lang w:eastAsia="pl-PL"/>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326542E" w14:textId="77777777" w:rsidR="006D5390" w:rsidRP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lastRenderedPageBreak/>
        <w:t>11.</w:t>
      </w:r>
      <w:r w:rsidRPr="006D5390">
        <w:rPr>
          <w:rFonts w:ascii="Arial" w:eastAsia="Times New Roman" w:hAnsi="Arial" w:cs="Arial"/>
          <w:bCs/>
          <w:sz w:val="24"/>
          <w:szCs w:val="20"/>
          <w:lang w:eastAsia="pl-PL"/>
        </w:rPr>
        <w:tab/>
        <w:t>Podmiotowe środki dowodowe lub inne dokumenty, w tym dokumenty potwierdzające umocowanie do reprezentowania, sporządzone w języku obcym przekazuje się wraz z tłumaczeniem na język polski.</w:t>
      </w:r>
    </w:p>
    <w:p w14:paraId="00784374" w14:textId="75DE2E02" w:rsidR="006D5390" w:rsidRDefault="006D5390" w:rsidP="00B23F9E">
      <w:pPr>
        <w:spacing w:after="0" w:line="360" w:lineRule="auto"/>
        <w:ind w:left="426" w:hanging="426"/>
        <w:rPr>
          <w:rFonts w:ascii="Arial" w:eastAsia="Times New Roman" w:hAnsi="Arial" w:cs="Arial"/>
          <w:bCs/>
          <w:sz w:val="24"/>
          <w:szCs w:val="20"/>
          <w:lang w:eastAsia="pl-PL"/>
        </w:rPr>
      </w:pPr>
      <w:r w:rsidRPr="006D5390">
        <w:rPr>
          <w:rFonts w:ascii="Arial" w:eastAsia="Times New Roman" w:hAnsi="Arial" w:cs="Arial"/>
          <w:bCs/>
          <w:sz w:val="24"/>
          <w:szCs w:val="20"/>
          <w:lang w:eastAsia="pl-PL"/>
        </w:rPr>
        <w:t>12.</w:t>
      </w:r>
      <w:r w:rsidRPr="006D5390">
        <w:rPr>
          <w:rFonts w:ascii="Arial" w:eastAsia="Times New Roman" w:hAnsi="Arial" w:cs="Arial"/>
          <w:bCs/>
          <w:sz w:val="24"/>
          <w:szCs w:val="20"/>
          <w:lang w:eastAsia="pl-PL"/>
        </w:rPr>
        <w:tab/>
        <w:t>Wszystkie koszty związane z uczestnictwem w postępowaniu, w szczególności z przygotowaniem i złożeniem oferty ponosi Wykonawca składający ofertę. Zamawiający nie przewiduje zwrotu kosztów udziału w postępowaniu.</w:t>
      </w:r>
    </w:p>
    <w:p w14:paraId="6797FC8F" w14:textId="77777777" w:rsidR="00F9618A" w:rsidRPr="006D5390" w:rsidRDefault="00F9618A" w:rsidP="00B23F9E">
      <w:pPr>
        <w:spacing w:after="0" w:line="360" w:lineRule="auto"/>
        <w:ind w:left="426" w:hanging="426"/>
        <w:rPr>
          <w:rFonts w:ascii="Arial" w:eastAsia="Times New Roman" w:hAnsi="Arial" w:cs="Arial"/>
          <w:bCs/>
          <w:sz w:val="24"/>
          <w:szCs w:val="20"/>
          <w:lang w:eastAsia="pl-PL"/>
        </w:rPr>
      </w:pPr>
    </w:p>
    <w:p w14:paraId="1E8F26C7" w14:textId="1C6BF66E" w:rsidR="00F9618A" w:rsidRDefault="00F9618A" w:rsidP="00B23F9E">
      <w:pPr>
        <w:pStyle w:val="pkt"/>
        <w:spacing w:before="0" w:after="0" w:line="360" w:lineRule="auto"/>
        <w:ind w:left="0" w:firstLine="0"/>
        <w:jc w:val="left"/>
        <w:rPr>
          <w:rFonts w:ascii="Arial" w:hAnsi="Arial" w:cs="Arial"/>
          <w:b/>
        </w:rPr>
      </w:pPr>
      <w:r>
        <w:rPr>
          <w:rFonts w:ascii="Arial" w:hAnsi="Arial" w:cs="Arial"/>
          <w:b/>
        </w:rPr>
        <w:t>XV. Sposób obliczenia ceny oferty</w:t>
      </w:r>
    </w:p>
    <w:p w14:paraId="55F6BD42" w14:textId="77777777" w:rsidR="003E5947" w:rsidRPr="003E5947" w:rsidRDefault="003E5947" w:rsidP="00B23F9E">
      <w:pPr>
        <w:spacing w:after="0" w:line="360" w:lineRule="auto"/>
        <w:ind w:left="426" w:hanging="426"/>
        <w:rPr>
          <w:rFonts w:ascii="Arial" w:eastAsia="Times New Roman" w:hAnsi="Arial" w:cs="Arial"/>
          <w:bCs/>
          <w:color w:val="FF0000"/>
          <w:sz w:val="24"/>
          <w:szCs w:val="20"/>
          <w:lang w:eastAsia="pl-PL"/>
        </w:rPr>
      </w:pPr>
      <w:r w:rsidRPr="003E5947">
        <w:rPr>
          <w:rFonts w:ascii="Times New Roman" w:eastAsia="Times New Roman" w:hAnsi="Times New Roman" w:cs="Times New Roman"/>
          <w:bCs/>
          <w:sz w:val="24"/>
          <w:szCs w:val="20"/>
          <w:lang w:eastAsia="pl-PL"/>
        </w:rPr>
        <w:t>1.</w:t>
      </w:r>
      <w:r w:rsidRPr="003E5947">
        <w:rPr>
          <w:rFonts w:ascii="Times New Roman" w:eastAsia="Times New Roman" w:hAnsi="Times New Roman" w:cs="Times New Roman"/>
          <w:bCs/>
          <w:sz w:val="24"/>
          <w:szCs w:val="20"/>
          <w:lang w:eastAsia="pl-PL"/>
        </w:rPr>
        <w:tab/>
      </w:r>
      <w:r w:rsidRPr="003E5947">
        <w:rPr>
          <w:rFonts w:ascii="Arial" w:eastAsia="Times New Roman" w:hAnsi="Arial" w:cs="Arial"/>
          <w:bCs/>
          <w:sz w:val="24"/>
          <w:szCs w:val="20"/>
          <w:lang w:eastAsia="pl-PL"/>
        </w:rPr>
        <w:t>Wykonawca podaje cenę za realizację przedmiotu zamówienia zgodnie ze wzorem Formularza Ofertowego, stanowiącego Załącznik nr 1 do SWZ.</w:t>
      </w:r>
      <w:r w:rsidRPr="003E5947">
        <w:rPr>
          <w:rFonts w:ascii="Arial" w:eastAsia="Times New Roman" w:hAnsi="Arial" w:cs="Arial"/>
          <w:bCs/>
          <w:color w:val="FF0000"/>
          <w:sz w:val="24"/>
          <w:szCs w:val="20"/>
          <w:lang w:eastAsia="pl-PL"/>
        </w:rPr>
        <w:t xml:space="preserve"> </w:t>
      </w:r>
    </w:p>
    <w:p w14:paraId="75C775F3" w14:textId="77777777" w:rsidR="003E5947" w:rsidRPr="003E5947" w:rsidRDefault="003E5947" w:rsidP="00B23F9E">
      <w:pPr>
        <w:spacing w:after="0" w:line="360" w:lineRule="auto"/>
        <w:ind w:left="426" w:hanging="426"/>
        <w:rPr>
          <w:rFonts w:ascii="Arial" w:eastAsia="Times New Roman" w:hAnsi="Arial" w:cs="Arial"/>
          <w:bCs/>
          <w:color w:val="FF0000"/>
          <w:sz w:val="24"/>
          <w:szCs w:val="20"/>
          <w:lang w:eastAsia="pl-PL"/>
        </w:rPr>
      </w:pPr>
      <w:r w:rsidRPr="003E5947">
        <w:rPr>
          <w:rFonts w:ascii="Arial" w:eastAsia="Times New Roman" w:hAnsi="Arial" w:cs="Arial"/>
          <w:bCs/>
          <w:sz w:val="24"/>
          <w:szCs w:val="20"/>
          <w:lang w:eastAsia="pl-PL"/>
        </w:rPr>
        <w:t>2.   Cena podana na Formularzu Ofertowym jest ceną ostateczną, niepodlegającą negocjacji i wyczerpującą wszelkie należności Wykonawcy wobec Zamawiającego związane z realizacją przedmiotu zamówienia.</w:t>
      </w:r>
    </w:p>
    <w:p w14:paraId="0004D77A"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4.</w:t>
      </w:r>
      <w:r w:rsidRPr="003E5947">
        <w:rPr>
          <w:rFonts w:ascii="Arial" w:eastAsia="Times New Roman" w:hAnsi="Arial" w:cs="Arial"/>
          <w:bCs/>
          <w:sz w:val="24"/>
          <w:szCs w:val="20"/>
          <w:lang w:eastAsia="pl-PL"/>
        </w:rPr>
        <w:tab/>
        <w:t>Cena oferty powinna być wyrażona w złotych polskich (PLN) z dokładnością do dwóch miejsc po przecinku.</w:t>
      </w:r>
    </w:p>
    <w:p w14:paraId="54CB21E2"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5.</w:t>
      </w:r>
      <w:r w:rsidRPr="003E5947">
        <w:rPr>
          <w:rFonts w:ascii="Arial" w:eastAsia="Times New Roman" w:hAnsi="Arial" w:cs="Arial"/>
          <w:bCs/>
          <w:sz w:val="24"/>
          <w:szCs w:val="20"/>
          <w:lang w:eastAsia="pl-PL"/>
        </w:rPr>
        <w:tab/>
        <w:t>Zamawiający nie przewiduje rozliczeń w walucie obcej.</w:t>
      </w:r>
    </w:p>
    <w:p w14:paraId="0FDFCEA5"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6.</w:t>
      </w:r>
      <w:r w:rsidRPr="003E5947">
        <w:rPr>
          <w:rFonts w:ascii="Arial" w:eastAsia="Times New Roman" w:hAnsi="Arial" w:cs="Arial"/>
          <w:bCs/>
          <w:sz w:val="24"/>
          <w:szCs w:val="20"/>
          <w:lang w:eastAsia="pl-PL"/>
        </w:rPr>
        <w:tab/>
        <w:t>Wyliczona cena oferty brutto będzie służyć do porównania złożonych ofert i do rozliczenia w trakcie realizacji zamówienia.</w:t>
      </w:r>
    </w:p>
    <w:p w14:paraId="180754BA"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7.</w:t>
      </w:r>
      <w:r w:rsidRPr="003E5947">
        <w:rPr>
          <w:rFonts w:ascii="Arial" w:eastAsia="Times New Roman" w:hAnsi="Arial" w:cs="Arial"/>
          <w:bCs/>
          <w:sz w:val="24"/>
          <w:szCs w:val="20"/>
          <w:lang w:eastAsia="pl-PL"/>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6C4A33AB"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1)</w:t>
      </w:r>
      <w:r w:rsidRPr="003E5947">
        <w:rPr>
          <w:rFonts w:ascii="Arial" w:eastAsia="Times New Roman" w:hAnsi="Arial" w:cs="Arial"/>
          <w:bCs/>
          <w:sz w:val="24"/>
          <w:szCs w:val="20"/>
          <w:lang w:eastAsia="pl-PL"/>
        </w:rPr>
        <w:tab/>
        <w:t>poinformowania zamawiającego, że wybór jego oferty będzie prowadził do powstania u zamawiającego obowiązku podatkowego;</w:t>
      </w:r>
    </w:p>
    <w:p w14:paraId="75AD07A0"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2)</w:t>
      </w:r>
      <w:r w:rsidRPr="003E5947">
        <w:rPr>
          <w:rFonts w:ascii="Arial" w:eastAsia="Times New Roman" w:hAnsi="Arial" w:cs="Arial"/>
          <w:bCs/>
          <w:sz w:val="24"/>
          <w:szCs w:val="20"/>
          <w:lang w:eastAsia="pl-PL"/>
        </w:rPr>
        <w:tab/>
        <w:t>wskazania nazwy (rodzaju) towaru lub usługi, których dostawa lub świadczenie będą prowadziły do powstania obowiązku podatkowego;</w:t>
      </w:r>
    </w:p>
    <w:p w14:paraId="0A0A8388"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3)</w:t>
      </w:r>
      <w:r w:rsidRPr="003E5947">
        <w:rPr>
          <w:rFonts w:ascii="Arial" w:eastAsia="Times New Roman" w:hAnsi="Arial" w:cs="Arial"/>
          <w:bCs/>
          <w:sz w:val="24"/>
          <w:szCs w:val="20"/>
          <w:lang w:eastAsia="pl-PL"/>
        </w:rPr>
        <w:tab/>
        <w:t>wskazania wartości towaru lub usługi objętego obowiązkiem podatkowym zamawiającego, bez kwoty podatku;</w:t>
      </w:r>
    </w:p>
    <w:p w14:paraId="5064BC5E" w14:textId="77777777" w:rsidR="003E5947" w:rsidRPr="003E5947" w:rsidRDefault="003E5947" w:rsidP="00B23F9E">
      <w:pPr>
        <w:suppressAutoHyphens/>
        <w:spacing w:after="0" w:line="360" w:lineRule="auto"/>
        <w:ind w:left="852"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4)</w:t>
      </w:r>
      <w:r w:rsidRPr="003E5947">
        <w:rPr>
          <w:rFonts w:ascii="Arial" w:eastAsia="Times New Roman" w:hAnsi="Arial" w:cs="Arial"/>
          <w:bCs/>
          <w:sz w:val="24"/>
          <w:szCs w:val="20"/>
          <w:lang w:eastAsia="pl-PL"/>
        </w:rPr>
        <w:tab/>
        <w:t>wskazania stawki podatku od towarów i usług, która zgodnie z wiedzą wykonawcy, będzie miała zastosowanie.</w:t>
      </w:r>
    </w:p>
    <w:p w14:paraId="439B3252"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8.</w:t>
      </w:r>
      <w:r w:rsidRPr="003E5947">
        <w:rPr>
          <w:rFonts w:ascii="Arial" w:eastAsia="Times New Roman" w:hAnsi="Arial" w:cs="Arial"/>
          <w:bCs/>
          <w:sz w:val="24"/>
          <w:szCs w:val="20"/>
          <w:lang w:eastAsia="pl-PL"/>
        </w:rPr>
        <w:tab/>
        <w:t xml:space="preserve">Wzór Formularza Ofertowego został opracowany przy założeniu, iż wybór oferty nie będzie prowadzić do powstania u Zamawiającego obowiązku podatkowego w </w:t>
      </w:r>
      <w:r w:rsidRPr="003E5947">
        <w:rPr>
          <w:rFonts w:ascii="Arial" w:eastAsia="Times New Roman" w:hAnsi="Arial" w:cs="Arial"/>
          <w:bCs/>
          <w:sz w:val="24"/>
          <w:szCs w:val="20"/>
          <w:lang w:eastAsia="pl-PL"/>
        </w:rPr>
        <w:lastRenderedPageBreak/>
        <w:t xml:space="preserve">zakresie podatku VAT. W przypadku, gdy Wykonawca zobowiązany jest złożyć oświadczenie o powstaniu u Zamawiającego obowiązku podatkowego, to winien odpowiednio zmodyfikować treść formularza.  </w:t>
      </w:r>
    </w:p>
    <w:p w14:paraId="33E65B44"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9.   Obowiązek wykazania że oferta nie zawiera rażąco niskiej ceny lub kosztu spoczywa na Wykonawcy</w:t>
      </w:r>
    </w:p>
    <w:p w14:paraId="274813A0" w14:textId="77777777" w:rsidR="003E5947" w:rsidRPr="003E5947" w:rsidRDefault="003E5947" w:rsidP="00B23F9E">
      <w:pPr>
        <w:spacing w:after="0" w:line="360" w:lineRule="auto"/>
        <w:ind w:left="426" w:hanging="426"/>
        <w:rPr>
          <w:rFonts w:ascii="Arial" w:eastAsia="Times New Roman" w:hAnsi="Arial" w:cs="Arial"/>
          <w:bCs/>
          <w:sz w:val="24"/>
          <w:szCs w:val="20"/>
          <w:lang w:eastAsia="pl-PL"/>
        </w:rPr>
      </w:pPr>
      <w:r w:rsidRPr="003E5947">
        <w:rPr>
          <w:rFonts w:ascii="Arial" w:eastAsia="Times New Roman" w:hAnsi="Arial" w:cs="Arial"/>
          <w:bCs/>
          <w:sz w:val="24"/>
          <w:szCs w:val="20"/>
          <w:lang w:eastAsia="pl-PL"/>
        </w:rPr>
        <w:t>10.  Zamawiający odrzuca ofertę Wykonawcy, który nie udzielił wyjaśnień lub jeżeli dokonana ocena wyjaśnień wraz ze złożonymi dowodami potwierdza, ze oferta zawiera rażąco niską cenę lub koszt w stosunku do przedmiotu zamówienia.</w:t>
      </w:r>
    </w:p>
    <w:p w14:paraId="548D930B" w14:textId="77777777" w:rsidR="00F9618A" w:rsidRPr="00C01331" w:rsidRDefault="00F9618A" w:rsidP="00B23F9E">
      <w:pPr>
        <w:pStyle w:val="pkt"/>
        <w:spacing w:before="0" w:after="0" w:line="360" w:lineRule="auto"/>
        <w:ind w:left="0" w:firstLine="0"/>
        <w:jc w:val="left"/>
        <w:rPr>
          <w:rFonts w:ascii="Arial" w:hAnsi="Arial" w:cs="Arial"/>
          <w:b/>
        </w:rPr>
      </w:pPr>
    </w:p>
    <w:p w14:paraId="107F23DC" w14:textId="618B5D71" w:rsidR="004D384D" w:rsidRDefault="00C01331" w:rsidP="00592A5E">
      <w:pPr>
        <w:spacing w:after="0" w:line="360" w:lineRule="auto"/>
        <w:rPr>
          <w:rFonts w:ascii="Arial" w:hAnsi="Arial" w:cs="Arial"/>
          <w:b/>
          <w:sz w:val="24"/>
          <w:szCs w:val="24"/>
        </w:rPr>
      </w:pPr>
      <w:r w:rsidRPr="00C01331">
        <w:rPr>
          <w:rFonts w:ascii="Arial" w:hAnsi="Arial" w:cs="Arial"/>
          <w:b/>
          <w:sz w:val="24"/>
          <w:szCs w:val="24"/>
        </w:rPr>
        <w:t>XVI. Wymagania dotyczące wadium</w:t>
      </w:r>
    </w:p>
    <w:p w14:paraId="3A8C96FC" w14:textId="1DA4A36E" w:rsidR="00C01331" w:rsidRDefault="00C01331" w:rsidP="00592A5E">
      <w:pPr>
        <w:spacing w:after="0" w:line="360" w:lineRule="auto"/>
        <w:rPr>
          <w:rFonts w:ascii="Arial" w:hAnsi="Arial" w:cs="Arial"/>
          <w:bCs/>
          <w:sz w:val="24"/>
          <w:szCs w:val="24"/>
        </w:rPr>
      </w:pPr>
      <w:r w:rsidRPr="00C01331">
        <w:rPr>
          <w:rFonts w:ascii="Arial" w:hAnsi="Arial" w:cs="Arial"/>
          <w:bCs/>
          <w:sz w:val="24"/>
          <w:szCs w:val="24"/>
        </w:rPr>
        <w:t>Zamawiający nie wymaga wniesienia wadium</w:t>
      </w:r>
      <w:r w:rsidR="00BD0259">
        <w:rPr>
          <w:rFonts w:ascii="Arial" w:hAnsi="Arial" w:cs="Arial"/>
          <w:bCs/>
          <w:sz w:val="24"/>
          <w:szCs w:val="24"/>
        </w:rPr>
        <w:t xml:space="preserve">. </w:t>
      </w:r>
    </w:p>
    <w:p w14:paraId="501E72E0" w14:textId="50484099" w:rsidR="00BD0259" w:rsidRDefault="00BD0259" w:rsidP="00592A5E">
      <w:pPr>
        <w:spacing w:after="0" w:line="360" w:lineRule="auto"/>
        <w:rPr>
          <w:rFonts w:ascii="Arial" w:hAnsi="Arial" w:cs="Arial"/>
          <w:b/>
          <w:sz w:val="24"/>
          <w:szCs w:val="24"/>
        </w:rPr>
      </w:pPr>
      <w:r w:rsidRPr="00BD0259">
        <w:rPr>
          <w:rFonts w:ascii="Arial" w:hAnsi="Arial" w:cs="Arial"/>
          <w:b/>
          <w:sz w:val="24"/>
          <w:szCs w:val="24"/>
        </w:rPr>
        <w:t xml:space="preserve">XVII. Termin związania ofertą </w:t>
      </w:r>
    </w:p>
    <w:p w14:paraId="1716D011" w14:textId="77777777" w:rsidR="00BD0259" w:rsidRPr="00BD0259" w:rsidRDefault="00BD0259" w:rsidP="00592A5E">
      <w:pPr>
        <w:shd w:val="clear" w:color="auto" w:fill="FFFFFF"/>
        <w:spacing w:after="0" w:line="360" w:lineRule="auto"/>
        <w:ind w:left="426" w:hanging="426"/>
        <w:rPr>
          <w:rFonts w:ascii="Arial" w:eastAsia="Times New Roman" w:hAnsi="Arial" w:cs="Arial"/>
          <w:bCs/>
          <w:sz w:val="24"/>
          <w:szCs w:val="20"/>
          <w:lang w:eastAsia="pl-PL"/>
        </w:rPr>
      </w:pPr>
      <w:r w:rsidRPr="00BD0259">
        <w:rPr>
          <w:rFonts w:ascii="Arial" w:eastAsia="Times New Roman" w:hAnsi="Arial" w:cs="Arial"/>
          <w:bCs/>
          <w:sz w:val="24"/>
          <w:szCs w:val="20"/>
          <w:lang w:eastAsia="pl-PL"/>
        </w:rPr>
        <w:t>1.</w:t>
      </w:r>
      <w:r w:rsidRPr="00BD0259">
        <w:rPr>
          <w:rFonts w:ascii="Arial" w:eastAsia="Times New Roman" w:hAnsi="Arial" w:cs="Arial"/>
          <w:bCs/>
          <w:sz w:val="24"/>
          <w:szCs w:val="20"/>
          <w:lang w:eastAsia="pl-PL"/>
        </w:rPr>
        <w:tab/>
        <w:t>Wykonawca będzie związany ofertą przez okres 30 dni. Bieg terminu związania ofertą rozpoczyna się wraz z upływem terminu składania ofert.</w:t>
      </w:r>
    </w:p>
    <w:p w14:paraId="6138CC0E" w14:textId="4F8A357E" w:rsidR="00BD0259" w:rsidRDefault="00BD0259" w:rsidP="00B23F9E">
      <w:pPr>
        <w:spacing w:after="0" w:line="360" w:lineRule="auto"/>
        <w:ind w:left="426" w:hanging="426"/>
        <w:rPr>
          <w:rFonts w:ascii="Arial" w:eastAsia="Times New Roman" w:hAnsi="Arial" w:cs="Arial"/>
          <w:bCs/>
          <w:sz w:val="24"/>
          <w:szCs w:val="20"/>
          <w:lang w:eastAsia="pl-PL"/>
        </w:rPr>
      </w:pPr>
      <w:r w:rsidRPr="00BD0259">
        <w:rPr>
          <w:rFonts w:ascii="Arial" w:eastAsia="Times New Roman" w:hAnsi="Arial" w:cs="Arial"/>
          <w:bCs/>
          <w:sz w:val="24"/>
          <w:szCs w:val="20"/>
          <w:lang w:eastAsia="pl-PL"/>
        </w:rPr>
        <w:t>2.</w:t>
      </w:r>
      <w:r w:rsidRPr="00BD0259">
        <w:rPr>
          <w:rFonts w:ascii="Arial" w:eastAsia="Times New Roman" w:hAnsi="Arial" w:cs="Arial"/>
          <w:bCs/>
          <w:sz w:val="24"/>
          <w:szCs w:val="20"/>
          <w:lang w:eastAsia="pl-PL"/>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D0259">
        <w:rPr>
          <w:rFonts w:ascii="Arial" w:eastAsia="Times New Roman" w:hAnsi="Arial" w:cs="Arial"/>
          <w:bCs/>
          <w:sz w:val="24"/>
          <w:szCs w:val="20"/>
          <w:lang w:eastAsia="pl-PL"/>
        </w:rPr>
        <w:tab/>
        <w:t>Przedłużenie terminu związania ofertą wymaga złożenia przez wykonawcę pisemnego oświadczenia o wyrażeniu zgody na przedłużenie terminu związania ofertą.</w:t>
      </w:r>
    </w:p>
    <w:p w14:paraId="0432F7F9" w14:textId="77777777" w:rsidR="00EC787D" w:rsidRDefault="00EC787D" w:rsidP="00B23F9E">
      <w:pPr>
        <w:spacing w:after="0" w:line="360" w:lineRule="auto"/>
        <w:ind w:left="426" w:hanging="426"/>
        <w:rPr>
          <w:rFonts w:ascii="Arial" w:eastAsia="Times New Roman" w:hAnsi="Arial" w:cs="Arial"/>
          <w:bCs/>
          <w:sz w:val="24"/>
          <w:szCs w:val="20"/>
          <w:lang w:eastAsia="pl-PL"/>
        </w:rPr>
      </w:pPr>
    </w:p>
    <w:p w14:paraId="24066703" w14:textId="05726619" w:rsidR="00EC787D" w:rsidRDefault="00EC787D" w:rsidP="00592A5E">
      <w:pPr>
        <w:spacing w:after="0" w:line="360" w:lineRule="auto"/>
        <w:ind w:left="426" w:hanging="426"/>
        <w:rPr>
          <w:rFonts w:ascii="Arial" w:eastAsia="Times New Roman" w:hAnsi="Arial" w:cs="Arial"/>
          <w:b/>
          <w:sz w:val="24"/>
          <w:szCs w:val="20"/>
          <w:lang w:eastAsia="pl-PL"/>
        </w:rPr>
      </w:pPr>
      <w:r w:rsidRPr="00EC787D">
        <w:rPr>
          <w:rFonts w:ascii="Arial" w:eastAsia="Times New Roman" w:hAnsi="Arial" w:cs="Arial"/>
          <w:b/>
          <w:sz w:val="24"/>
          <w:szCs w:val="20"/>
          <w:lang w:eastAsia="pl-PL"/>
        </w:rPr>
        <w:t>XVIII. Sposób i termin składania i otwarcia ofert</w:t>
      </w:r>
    </w:p>
    <w:p w14:paraId="206CA7F9" w14:textId="77777777" w:rsidR="00EC787D" w:rsidRPr="00EC787D" w:rsidRDefault="00EC787D" w:rsidP="00592A5E">
      <w:pPr>
        <w:spacing w:after="0" w:line="360" w:lineRule="auto"/>
        <w:ind w:left="426" w:hanging="426"/>
        <w:rPr>
          <w:rFonts w:ascii="Arial" w:eastAsia="Times New Roman" w:hAnsi="Arial" w:cs="Arial"/>
          <w:bCs/>
          <w:sz w:val="24"/>
          <w:szCs w:val="20"/>
          <w:lang w:eastAsia="pl-PL"/>
        </w:rPr>
      </w:pPr>
      <w:r w:rsidRPr="00EC787D">
        <w:rPr>
          <w:rFonts w:ascii="Arial" w:eastAsia="Times New Roman" w:hAnsi="Arial" w:cs="Arial"/>
          <w:bCs/>
          <w:sz w:val="24"/>
          <w:szCs w:val="20"/>
          <w:lang w:eastAsia="pl-PL"/>
        </w:rPr>
        <w:t>1.</w:t>
      </w:r>
      <w:r w:rsidRPr="00EC787D">
        <w:rPr>
          <w:rFonts w:ascii="Arial" w:eastAsia="Times New Roman" w:hAnsi="Arial" w:cs="Arial"/>
          <w:bCs/>
          <w:sz w:val="24"/>
          <w:szCs w:val="20"/>
          <w:lang w:eastAsia="pl-PL"/>
        </w:rPr>
        <w:tab/>
        <w:t xml:space="preserve">Ofertę należy złożyć poprzez Platformę do  dnia </w:t>
      </w:r>
      <w:r w:rsidRPr="00EC787D">
        <w:rPr>
          <w:rFonts w:ascii="Arial" w:eastAsia="Times New Roman" w:hAnsi="Arial" w:cs="Arial"/>
          <w:b/>
          <w:sz w:val="24"/>
          <w:szCs w:val="20"/>
          <w:lang w:eastAsia="pl-PL"/>
        </w:rPr>
        <w:t>23 czerwca 2022 r. do godziny  10:00.</w:t>
      </w:r>
    </w:p>
    <w:p w14:paraId="0374BC6D" w14:textId="77777777" w:rsidR="00EC787D" w:rsidRPr="00EC787D" w:rsidRDefault="00EC787D" w:rsidP="00B23F9E">
      <w:pPr>
        <w:spacing w:after="0" w:line="360" w:lineRule="auto"/>
        <w:ind w:left="426" w:hanging="426"/>
        <w:rPr>
          <w:rFonts w:ascii="Arial" w:eastAsia="Times New Roman" w:hAnsi="Arial" w:cs="Arial"/>
          <w:bCs/>
          <w:sz w:val="24"/>
          <w:szCs w:val="20"/>
          <w:lang w:eastAsia="pl-PL"/>
        </w:rPr>
      </w:pPr>
      <w:r w:rsidRPr="00EC787D">
        <w:rPr>
          <w:rFonts w:ascii="Arial" w:eastAsia="Times New Roman" w:hAnsi="Arial" w:cs="Arial"/>
          <w:bCs/>
          <w:sz w:val="24"/>
          <w:szCs w:val="20"/>
          <w:lang w:eastAsia="pl-PL"/>
        </w:rPr>
        <w:t>2.</w:t>
      </w:r>
      <w:r w:rsidRPr="00EC787D">
        <w:rPr>
          <w:rFonts w:ascii="Arial" w:eastAsia="Times New Roman" w:hAnsi="Arial" w:cs="Arial"/>
          <w:bCs/>
          <w:sz w:val="24"/>
          <w:szCs w:val="20"/>
          <w:lang w:eastAsia="pl-PL"/>
        </w:rPr>
        <w:tab/>
        <w:t>O terminie złożenia oferty decyduje czas pełnego przeprocesowania transakcji na Platformie.</w:t>
      </w:r>
    </w:p>
    <w:p w14:paraId="306D4138" w14:textId="77777777" w:rsidR="00EC787D" w:rsidRPr="00EC787D" w:rsidRDefault="00EC787D" w:rsidP="00B23F9E">
      <w:pPr>
        <w:spacing w:after="0" w:line="360" w:lineRule="auto"/>
        <w:ind w:left="426" w:hanging="426"/>
        <w:rPr>
          <w:rFonts w:ascii="Arial" w:eastAsia="Times New Roman" w:hAnsi="Arial" w:cs="Arial"/>
          <w:bCs/>
          <w:sz w:val="24"/>
          <w:szCs w:val="20"/>
          <w:lang w:eastAsia="pl-PL"/>
        </w:rPr>
      </w:pPr>
      <w:r w:rsidRPr="00EC787D">
        <w:rPr>
          <w:rFonts w:ascii="Arial" w:eastAsia="Times New Roman" w:hAnsi="Arial" w:cs="Arial"/>
          <w:bCs/>
          <w:sz w:val="24"/>
          <w:szCs w:val="20"/>
          <w:lang w:eastAsia="pl-PL"/>
        </w:rPr>
        <w:t>3.</w:t>
      </w:r>
      <w:r w:rsidRPr="00EC787D">
        <w:rPr>
          <w:rFonts w:ascii="Arial" w:eastAsia="Times New Roman" w:hAnsi="Arial" w:cs="Arial"/>
          <w:bCs/>
          <w:sz w:val="24"/>
          <w:szCs w:val="20"/>
          <w:lang w:eastAsia="pl-PL"/>
        </w:rPr>
        <w:tab/>
        <w:t xml:space="preserve">Otwarcie ofert nastąpi w dniu  </w:t>
      </w:r>
      <w:r w:rsidRPr="00EC787D">
        <w:rPr>
          <w:rFonts w:ascii="Arial" w:eastAsia="Times New Roman" w:hAnsi="Arial" w:cs="Arial"/>
          <w:b/>
          <w:sz w:val="24"/>
          <w:szCs w:val="20"/>
          <w:lang w:eastAsia="pl-PL"/>
        </w:rPr>
        <w:t>23 czerwca  2022 r. o godzinie 10:30.</w:t>
      </w:r>
    </w:p>
    <w:p w14:paraId="6A6BCDD8" w14:textId="77777777" w:rsidR="00EC787D" w:rsidRPr="00EC787D" w:rsidRDefault="00EC787D" w:rsidP="00B23F9E">
      <w:pPr>
        <w:spacing w:after="0" w:line="360" w:lineRule="auto"/>
        <w:ind w:left="426" w:hanging="426"/>
        <w:rPr>
          <w:rFonts w:ascii="Arial" w:eastAsia="Times New Roman" w:hAnsi="Arial" w:cs="Arial"/>
          <w:b/>
          <w:sz w:val="24"/>
          <w:szCs w:val="20"/>
          <w:lang w:eastAsia="pl-PL"/>
        </w:rPr>
      </w:pPr>
      <w:r w:rsidRPr="00EC787D">
        <w:rPr>
          <w:rFonts w:ascii="Arial" w:eastAsia="Times New Roman" w:hAnsi="Arial" w:cs="Arial"/>
          <w:bCs/>
          <w:sz w:val="24"/>
          <w:szCs w:val="20"/>
          <w:lang w:eastAsia="pl-PL"/>
        </w:rPr>
        <w:t>4.</w:t>
      </w:r>
      <w:r w:rsidRPr="00EC787D">
        <w:rPr>
          <w:rFonts w:ascii="Arial" w:eastAsia="Times New Roman" w:hAnsi="Arial" w:cs="Arial"/>
          <w:bCs/>
          <w:sz w:val="24"/>
          <w:szCs w:val="20"/>
          <w:lang w:eastAsia="pl-PL"/>
        </w:rPr>
        <w:tab/>
        <w:t>Najpóźniej</w:t>
      </w:r>
      <w:r w:rsidRPr="00EC787D">
        <w:rPr>
          <w:rFonts w:ascii="Arial" w:eastAsia="Times New Roman" w:hAnsi="Arial" w:cs="Arial"/>
          <w:sz w:val="24"/>
          <w:szCs w:val="20"/>
          <w:lang w:eastAsia="pl-PL"/>
        </w:rPr>
        <w:t xml:space="preserve"> przed otwarciem ofert, udostępnia się na stronie internetowej prowadzonego postępowania informację o kwocie, jaką zamierza się przeznaczyć na sfinansowanie zamówienia. </w:t>
      </w:r>
    </w:p>
    <w:p w14:paraId="44C4C2C4" w14:textId="77777777" w:rsidR="00EC787D" w:rsidRPr="00EC787D" w:rsidRDefault="00EC787D" w:rsidP="00B23F9E">
      <w:pPr>
        <w:spacing w:after="0" w:line="360" w:lineRule="auto"/>
        <w:ind w:left="426" w:hanging="426"/>
        <w:rPr>
          <w:rFonts w:ascii="Arial" w:eastAsia="Times New Roman" w:hAnsi="Arial" w:cs="Arial"/>
          <w:b/>
          <w:sz w:val="24"/>
          <w:szCs w:val="20"/>
          <w:lang w:eastAsia="pl-PL"/>
        </w:rPr>
      </w:pPr>
      <w:r w:rsidRPr="00EC787D">
        <w:rPr>
          <w:rFonts w:ascii="Arial" w:eastAsia="Times New Roman" w:hAnsi="Arial" w:cs="Arial"/>
          <w:bCs/>
          <w:sz w:val="24"/>
          <w:szCs w:val="20"/>
          <w:lang w:eastAsia="pl-PL"/>
        </w:rPr>
        <w:t>5.</w:t>
      </w:r>
      <w:r w:rsidRPr="00EC787D">
        <w:rPr>
          <w:rFonts w:ascii="Arial" w:eastAsia="Times New Roman" w:hAnsi="Arial" w:cs="Arial"/>
          <w:bCs/>
          <w:sz w:val="24"/>
          <w:szCs w:val="20"/>
          <w:lang w:eastAsia="pl-PL"/>
        </w:rPr>
        <w:tab/>
        <w:t>Niezwłocznie po otwarciu ofert, udostępnia się na stronie internetowej</w:t>
      </w:r>
      <w:r w:rsidRPr="00EC787D">
        <w:rPr>
          <w:rFonts w:ascii="Arial" w:eastAsia="Times New Roman" w:hAnsi="Arial" w:cs="Arial"/>
          <w:sz w:val="24"/>
          <w:szCs w:val="20"/>
          <w:lang w:eastAsia="pl-PL"/>
        </w:rPr>
        <w:t xml:space="preserve"> prowadzonego postępowania informacje o: </w:t>
      </w:r>
    </w:p>
    <w:p w14:paraId="4B70B73D" w14:textId="77777777" w:rsidR="00EC787D" w:rsidRPr="00EC787D" w:rsidRDefault="00EC787D" w:rsidP="00B23F9E">
      <w:pPr>
        <w:spacing w:after="0" w:line="360" w:lineRule="auto"/>
        <w:ind w:left="852" w:hanging="426"/>
        <w:rPr>
          <w:rFonts w:ascii="Arial" w:eastAsia="Times New Roman" w:hAnsi="Arial" w:cs="Arial"/>
          <w:sz w:val="24"/>
          <w:szCs w:val="20"/>
          <w:lang w:eastAsia="pl-PL"/>
        </w:rPr>
      </w:pPr>
      <w:r w:rsidRPr="00EC787D">
        <w:rPr>
          <w:rFonts w:ascii="Arial" w:eastAsia="Times New Roman" w:hAnsi="Arial" w:cs="Arial"/>
          <w:sz w:val="24"/>
          <w:szCs w:val="20"/>
          <w:lang w:eastAsia="pl-PL"/>
        </w:rPr>
        <w:lastRenderedPageBreak/>
        <w:t>1)</w:t>
      </w:r>
      <w:r w:rsidRPr="00EC787D">
        <w:rPr>
          <w:rFonts w:ascii="Arial" w:eastAsia="Times New Roman" w:hAnsi="Arial" w:cs="Arial"/>
          <w:sz w:val="24"/>
          <w:szCs w:val="20"/>
          <w:lang w:eastAsia="pl-PL"/>
        </w:rPr>
        <w:tab/>
        <w:t xml:space="preserve">nazwach albo imionach i nazwiskach oraz siedzibach lub miejscach prowadzonej działalności gospodarczej albo miejscach zamieszkania wykonawców, których oferty zostały otwarte; </w:t>
      </w:r>
    </w:p>
    <w:p w14:paraId="3E32776D" w14:textId="29C32CB2" w:rsidR="00EC787D" w:rsidRDefault="00EC787D" w:rsidP="00B23F9E">
      <w:pPr>
        <w:shd w:val="clear" w:color="auto" w:fill="FFFFFF"/>
        <w:spacing w:after="0" w:line="360" w:lineRule="auto"/>
        <w:ind w:left="852" w:hanging="426"/>
        <w:rPr>
          <w:rFonts w:ascii="Arial" w:eastAsia="Times New Roman" w:hAnsi="Arial" w:cs="Arial"/>
          <w:sz w:val="24"/>
          <w:szCs w:val="20"/>
          <w:lang w:eastAsia="pl-PL"/>
        </w:rPr>
      </w:pPr>
      <w:r w:rsidRPr="00EC787D">
        <w:rPr>
          <w:rFonts w:ascii="Arial" w:eastAsia="Times New Roman" w:hAnsi="Arial" w:cs="Arial"/>
          <w:sz w:val="24"/>
          <w:szCs w:val="20"/>
          <w:lang w:eastAsia="pl-PL"/>
        </w:rPr>
        <w:t>2)</w:t>
      </w:r>
      <w:r w:rsidRPr="00EC787D">
        <w:rPr>
          <w:rFonts w:ascii="Arial" w:eastAsia="Times New Roman" w:hAnsi="Arial" w:cs="Arial"/>
          <w:sz w:val="24"/>
          <w:szCs w:val="20"/>
          <w:lang w:eastAsia="pl-PL"/>
        </w:rPr>
        <w:tab/>
        <w:t>cenach lub kosztach zawartych w ofertach.</w:t>
      </w:r>
    </w:p>
    <w:p w14:paraId="3F9673F8" w14:textId="77777777" w:rsidR="00FC4F35" w:rsidRDefault="00FC4F35" w:rsidP="00B23F9E">
      <w:pPr>
        <w:shd w:val="clear" w:color="auto" w:fill="FFFFFF"/>
        <w:spacing w:after="0" w:line="360" w:lineRule="auto"/>
        <w:ind w:left="852" w:hanging="426"/>
        <w:rPr>
          <w:rFonts w:ascii="Arial" w:eastAsia="Times New Roman" w:hAnsi="Arial" w:cs="Arial"/>
          <w:sz w:val="24"/>
          <w:szCs w:val="20"/>
          <w:lang w:eastAsia="pl-PL"/>
        </w:rPr>
      </w:pPr>
    </w:p>
    <w:p w14:paraId="7A9DAF1D" w14:textId="7ED9F8E0" w:rsidR="00FC4F35" w:rsidRDefault="00FC4F35" w:rsidP="00592A5E">
      <w:pPr>
        <w:shd w:val="clear" w:color="auto" w:fill="FFFFFF"/>
        <w:spacing w:after="0" w:line="360" w:lineRule="auto"/>
        <w:rPr>
          <w:rFonts w:ascii="Arial" w:eastAsia="Times New Roman" w:hAnsi="Arial" w:cs="Arial"/>
          <w:b/>
          <w:bCs/>
          <w:sz w:val="24"/>
          <w:szCs w:val="20"/>
          <w:lang w:eastAsia="pl-PL"/>
        </w:rPr>
      </w:pPr>
      <w:r w:rsidRPr="00FC4F35">
        <w:rPr>
          <w:rFonts w:ascii="Arial" w:eastAsia="Times New Roman" w:hAnsi="Arial" w:cs="Arial"/>
          <w:b/>
          <w:bCs/>
          <w:sz w:val="24"/>
          <w:szCs w:val="20"/>
          <w:lang w:eastAsia="pl-PL"/>
        </w:rPr>
        <w:t>XIX. Opis kryteriów oceny ofert, wraz z podaniem wag tych kryteriów i sposobu oceny ofert</w:t>
      </w:r>
    </w:p>
    <w:p w14:paraId="62088C7D" w14:textId="77777777" w:rsidR="00FC4F35" w:rsidRPr="00FC4F35" w:rsidRDefault="00FC4F35" w:rsidP="00592A5E">
      <w:pPr>
        <w:shd w:val="clear" w:color="auto" w:fill="FFFFFF"/>
        <w:spacing w:after="0" w:line="360" w:lineRule="auto"/>
        <w:ind w:left="426" w:hanging="426"/>
        <w:rPr>
          <w:rFonts w:ascii="Arial" w:eastAsia="Times New Roman" w:hAnsi="Arial" w:cs="Arial"/>
          <w:sz w:val="24"/>
          <w:szCs w:val="20"/>
          <w:lang w:eastAsia="pl-PL"/>
        </w:rPr>
      </w:pPr>
      <w:r w:rsidRPr="00FC4F35">
        <w:rPr>
          <w:rFonts w:ascii="Arial" w:eastAsia="Times New Roman" w:hAnsi="Arial" w:cs="Arial"/>
          <w:b/>
          <w:sz w:val="24"/>
          <w:szCs w:val="20"/>
          <w:lang w:eastAsia="pl-PL"/>
        </w:rPr>
        <w:t>1.</w:t>
      </w:r>
      <w:r w:rsidRPr="00FC4F35">
        <w:rPr>
          <w:rFonts w:ascii="Arial" w:eastAsia="Times New Roman" w:hAnsi="Arial" w:cs="Arial"/>
          <w:b/>
          <w:color w:val="FF0000"/>
          <w:sz w:val="24"/>
          <w:szCs w:val="20"/>
          <w:lang w:eastAsia="pl-PL"/>
        </w:rPr>
        <w:tab/>
      </w:r>
      <w:r w:rsidRPr="00FC4F35">
        <w:rPr>
          <w:rFonts w:ascii="Arial" w:eastAsia="Times New Roman" w:hAnsi="Arial" w:cs="Arial"/>
          <w:sz w:val="24"/>
          <w:szCs w:val="20"/>
          <w:lang w:eastAsia="pl-PL"/>
        </w:rPr>
        <w:t>Przy wyborze najkorzystniejszej oferty Zamawiający będzie się kierował następującymi kryteriami oceny ofert:</w:t>
      </w:r>
    </w:p>
    <w:p w14:paraId="7D02779D" w14:textId="77777777" w:rsidR="00FC4F35" w:rsidRPr="00FC4F35" w:rsidRDefault="00FC4F35" w:rsidP="00B23F9E">
      <w:pPr>
        <w:widowControl w:val="0"/>
        <w:spacing w:after="0" w:line="360" w:lineRule="auto"/>
        <w:ind w:left="284"/>
        <w:rPr>
          <w:rFonts w:ascii="Arial" w:eastAsia="Times New Roman" w:hAnsi="Arial"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031"/>
        <w:gridCol w:w="2268"/>
      </w:tblGrid>
      <w:tr w:rsidR="00FC4F35" w:rsidRPr="00FC4F35" w14:paraId="14917035" w14:textId="77777777" w:rsidTr="0004435D">
        <w:trPr>
          <w:jc w:val="center"/>
        </w:trPr>
        <w:tc>
          <w:tcPr>
            <w:tcW w:w="627" w:type="dxa"/>
          </w:tcPr>
          <w:p w14:paraId="62B3CAED"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Lp.</w:t>
            </w:r>
          </w:p>
        </w:tc>
        <w:tc>
          <w:tcPr>
            <w:tcW w:w="6031" w:type="dxa"/>
          </w:tcPr>
          <w:p w14:paraId="267CE0E8"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Kryterium</w:t>
            </w:r>
          </w:p>
        </w:tc>
        <w:tc>
          <w:tcPr>
            <w:tcW w:w="2268" w:type="dxa"/>
          </w:tcPr>
          <w:p w14:paraId="1FCCF2F5"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Znaczenie procentowe kryterium (waga)</w:t>
            </w:r>
          </w:p>
        </w:tc>
      </w:tr>
      <w:tr w:rsidR="00FC4F35" w:rsidRPr="00FC4F35" w14:paraId="4D4F0AA5" w14:textId="77777777" w:rsidTr="0004435D">
        <w:trPr>
          <w:jc w:val="center"/>
        </w:trPr>
        <w:tc>
          <w:tcPr>
            <w:tcW w:w="627" w:type="dxa"/>
          </w:tcPr>
          <w:p w14:paraId="2A8A5482"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1.</w:t>
            </w:r>
          </w:p>
        </w:tc>
        <w:tc>
          <w:tcPr>
            <w:tcW w:w="6031" w:type="dxa"/>
          </w:tcPr>
          <w:p w14:paraId="17D8BBFF"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Cena (C)</w:t>
            </w:r>
          </w:p>
        </w:tc>
        <w:tc>
          <w:tcPr>
            <w:tcW w:w="2268" w:type="dxa"/>
          </w:tcPr>
          <w:p w14:paraId="70B0E506"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60 %</w:t>
            </w:r>
          </w:p>
        </w:tc>
      </w:tr>
      <w:tr w:rsidR="00FC4F35" w:rsidRPr="00FC4F35" w14:paraId="7A0C1F2D" w14:textId="77777777" w:rsidTr="0004435D">
        <w:trPr>
          <w:jc w:val="center"/>
        </w:trPr>
        <w:tc>
          <w:tcPr>
            <w:tcW w:w="627" w:type="dxa"/>
          </w:tcPr>
          <w:p w14:paraId="6C583255"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2.</w:t>
            </w:r>
          </w:p>
        </w:tc>
        <w:tc>
          <w:tcPr>
            <w:tcW w:w="6031" w:type="dxa"/>
            <w:vAlign w:val="center"/>
          </w:tcPr>
          <w:p w14:paraId="0E8FD148" w14:textId="77777777" w:rsidR="00FC4F35" w:rsidRP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b/>
                <w:lang w:eastAsia="pl-PL"/>
              </w:rPr>
              <w:t xml:space="preserve">Termin płatności faktury (T)   </w:t>
            </w:r>
          </w:p>
        </w:tc>
        <w:tc>
          <w:tcPr>
            <w:tcW w:w="2268" w:type="dxa"/>
          </w:tcPr>
          <w:p w14:paraId="3E5C67EF"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20 %</w:t>
            </w:r>
          </w:p>
        </w:tc>
      </w:tr>
      <w:tr w:rsidR="00FC4F35" w:rsidRPr="00FC4F35" w14:paraId="533AA63D" w14:textId="77777777" w:rsidTr="0004435D">
        <w:trPr>
          <w:jc w:val="center"/>
        </w:trPr>
        <w:tc>
          <w:tcPr>
            <w:tcW w:w="627" w:type="dxa"/>
          </w:tcPr>
          <w:p w14:paraId="3E14FC01"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3.</w:t>
            </w:r>
          </w:p>
        </w:tc>
        <w:tc>
          <w:tcPr>
            <w:tcW w:w="6031" w:type="dxa"/>
            <w:vAlign w:val="center"/>
          </w:tcPr>
          <w:p w14:paraId="4614998A" w14:textId="77777777" w:rsidR="00FC4F35" w:rsidRP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b/>
                <w:lang w:eastAsia="pl-PL"/>
              </w:rPr>
              <w:t>Termin gwarancji (G)</w:t>
            </w:r>
          </w:p>
        </w:tc>
        <w:tc>
          <w:tcPr>
            <w:tcW w:w="2268" w:type="dxa"/>
            <w:vAlign w:val="center"/>
          </w:tcPr>
          <w:p w14:paraId="1F53218B" w14:textId="77777777" w:rsidR="00FC4F35" w:rsidRPr="00FC4F35" w:rsidRDefault="00FC4F35" w:rsidP="00B23F9E">
            <w:pPr>
              <w:widowControl w:val="0"/>
              <w:spacing w:after="0" w:line="360" w:lineRule="auto"/>
              <w:rPr>
                <w:rFonts w:ascii="Arial" w:eastAsia="Times New Roman" w:hAnsi="Arial" w:cs="Arial"/>
                <w:b/>
                <w:lang w:eastAsia="pl-PL"/>
              </w:rPr>
            </w:pPr>
            <w:r w:rsidRPr="00FC4F35">
              <w:rPr>
                <w:rFonts w:ascii="Arial" w:eastAsia="Times New Roman" w:hAnsi="Arial" w:cs="Arial"/>
                <w:b/>
                <w:lang w:eastAsia="pl-PL"/>
              </w:rPr>
              <w:t>20 %</w:t>
            </w:r>
          </w:p>
        </w:tc>
      </w:tr>
    </w:tbl>
    <w:p w14:paraId="0C085CB6" w14:textId="77777777" w:rsidR="00FC4F35" w:rsidRPr="00FC4F35" w:rsidRDefault="00FC4F35" w:rsidP="00B23F9E">
      <w:pPr>
        <w:widowControl w:val="0"/>
        <w:spacing w:after="0" w:line="360" w:lineRule="auto"/>
        <w:ind w:left="567"/>
        <w:rPr>
          <w:rFonts w:ascii="Arial" w:eastAsia="Times New Roman" w:hAnsi="Arial" w:cs="Arial"/>
          <w:lang w:eastAsia="pl-PL"/>
        </w:rPr>
      </w:pPr>
    </w:p>
    <w:p w14:paraId="37D970D5" w14:textId="77777777" w:rsidR="00FC4F35" w:rsidRPr="00FC4F35" w:rsidRDefault="00FC4F35" w:rsidP="00B23F9E">
      <w:pPr>
        <w:widowControl w:val="0"/>
        <w:suppressAutoHyphens/>
        <w:autoSpaceDN w:val="0"/>
        <w:spacing w:after="0" w:line="360" w:lineRule="auto"/>
        <w:textAlignment w:val="baseline"/>
        <w:rPr>
          <w:rFonts w:ascii="Arial" w:eastAsia="Times New Roman" w:hAnsi="Arial" w:cs="Arial"/>
          <w:kern w:val="3"/>
          <w:lang w:eastAsia="pl-PL"/>
        </w:rPr>
      </w:pPr>
      <w:r w:rsidRPr="00FC4F35">
        <w:rPr>
          <w:rFonts w:ascii="Arial" w:eastAsia="Times New Roman" w:hAnsi="Arial" w:cs="Arial"/>
          <w:b/>
          <w:bCs/>
          <w:kern w:val="3"/>
          <w:lang w:eastAsia="pl-PL"/>
        </w:rPr>
        <w:t>2.</w:t>
      </w:r>
      <w:r w:rsidRPr="00FC4F35">
        <w:rPr>
          <w:rFonts w:ascii="Arial" w:eastAsia="Times New Roman" w:hAnsi="Arial" w:cs="Arial"/>
          <w:kern w:val="3"/>
          <w:lang w:eastAsia="pl-PL"/>
        </w:rPr>
        <w:t xml:space="preserve">  Zasady oceny kryteriów (punktacji ofert):</w:t>
      </w:r>
    </w:p>
    <w:p w14:paraId="2BCA767E" w14:textId="77777777" w:rsidR="00FC4F35" w:rsidRP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lang w:eastAsia="pl-PL"/>
        </w:rPr>
        <w:t xml:space="preserve">a) kryterium </w:t>
      </w:r>
      <w:r w:rsidRPr="00FC4F35">
        <w:rPr>
          <w:rFonts w:ascii="Arial" w:eastAsia="Times New Roman" w:hAnsi="Arial" w:cs="Arial"/>
          <w:b/>
          <w:bCs/>
          <w:lang w:eastAsia="pl-PL"/>
        </w:rPr>
        <w:t>„Cena”</w:t>
      </w:r>
      <w:r w:rsidRPr="00FC4F35">
        <w:rPr>
          <w:rFonts w:ascii="Arial" w:eastAsia="Times New Roman" w:hAnsi="Arial" w:cs="Arial"/>
          <w:lang w:eastAsia="pl-PL"/>
        </w:rPr>
        <w:t xml:space="preserve"> będzie oceniane na podstawie ceny brutto zaoferowanej w formularzu ofertowym i przeliczone według następującego wzoru:</w:t>
      </w:r>
      <w:r w:rsidRPr="00FC4F35">
        <w:rPr>
          <w:rFonts w:ascii="Arial" w:eastAsia="Times New Roman" w:hAnsi="Arial" w:cs="Arial"/>
          <w:b/>
          <w:lang w:eastAsia="pl-PL"/>
        </w:rPr>
        <w:t xml:space="preserve"> </w:t>
      </w:r>
    </w:p>
    <w:p w14:paraId="113094D2" w14:textId="1CAFFE9A" w:rsidR="00FC4F35" w:rsidRDefault="00FC4F35" w:rsidP="00B23F9E">
      <w:pPr>
        <w:spacing w:after="0" w:line="360" w:lineRule="auto"/>
        <w:rPr>
          <w:rFonts w:ascii="Arial" w:eastAsia="Times New Roman" w:hAnsi="Arial" w:cs="Arial"/>
          <w:b/>
          <w:lang w:eastAsia="pl-PL"/>
        </w:rPr>
      </w:pPr>
      <w:r w:rsidRPr="00FC4F35">
        <w:rPr>
          <w:rFonts w:ascii="Arial" w:eastAsia="Times New Roman" w:hAnsi="Arial" w:cs="Arial"/>
          <w:b/>
          <w:lang w:eastAsia="pl-PL"/>
        </w:rPr>
        <w:t xml:space="preserve">C=(C </w:t>
      </w:r>
      <w:r w:rsidRPr="00FC4F35">
        <w:rPr>
          <w:rFonts w:ascii="Arial" w:eastAsia="Times New Roman" w:hAnsi="Arial" w:cs="Arial"/>
          <w:b/>
          <w:vertAlign w:val="subscript"/>
          <w:lang w:eastAsia="pl-PL"/>
        </w:rPr>
        <w:t>najniższa</w:t>
      </w:r>
      <w:r w:rsidRPr="00FC4F35">
        <w:rPr>
          <w:rFonts w:ascii="Arial" w:eastAsia="Times New Roman" w:hAnsi="Arial" w:cs="Arial"/>
          <w:b/>
          <w:lang w:eastAsia="pl-PL"/>
        </w:rPr>
        <w:t xml:space="preserve">/C </w:t>
      </w:r>
      <w:r w:rsidRPr="00FC4F35">
        <w:rPr>
          <w:rFonts w:ascii="Arial" w:eastAsia="Times New Roman" w:hAnsi="Arial" w:cs="Arial"/>
          <w:b/>
          <w:vertAlign w:val="subscript"/>
          <w:lang w:eastAsia="pl-PL"/>
        </w:rPr>
        <w:t>badana</w:t>
      </w:r>
      <w:r w:rsidRPr="00FC4F35">
        <w:rPr>
          <w:rFonts w:ascii="Arial" w:eastAsia="Times New Roman" w:hAnsi="Arial" w:cs="Arial"/>
          <w:b/>
          <w:lang w:eastAsia="pl-PL"/>
        </w:rPr>
        <w:t>) x 100</w:t>
      </w:r>
    </w:p>
    <w:p w14:paraId="26C7252D" w14:textId="77777777" w:rsidR="00E5202A" w:rsidRPr="00FC4F35" w:rsidRDefault="00E5202A" w:rsidP="00B23F9E">
      <w:pPr>
        <w:spacing w:after="0" w:line="360" w:lineRule="auto"/>
        <w:rPr>
          <w:rFonts w:ascii="Arial" w:eastAsia="Times New Roman" w:hAnsi="Arial" w:cs="Arial"/>
          <w:b/>
          <w:lang w:eastAsia="pl-PL"/>
        </w:rPr>
      </w:pPr>
    </w:p>
    <w:p w14:paraId="0FC9F5FD"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lang w:eastAsia="pl-PL"/>
        </w:rPr>
        <w:t>b)</w:t>
      </w:r>
      <w:r w:rsidRPr="00FC4F35">
        <w:rPr>
          <w:rFonts w:ascii="Arial" w:eastAsia="Times New Roman" w:hAnsi="Arial" w:cs="Arial"/>
          <w:sz w:val="24"/>
          <w:szCs w:val="24"/>
          <w:lang w:eastAsia="pl-PL"/>
        </w:rPr>
        <w:t xml:space="preserve"> kryterium </w:t>
      </w:r>
      <w:r w:rsidRPr="00FC4F35">
        <w:rPr>
          <w:rFonts w:ascii="Arial" w:eastAsia="Times New Roman" w:hAnsi="Arial" w:cs="Arial"/>
          <w:b/>
          <w:bCs/>
          <w:sz w:val="24"/>
          <w:szCs w:val="24"/>
          <w:lang w:eastAsia="pl-PL"/>
        </w:rPr>
        <w:t>„Termin płatności faktury</w:t>
      </w:r>
      <w:r w:rsidRPr="00FC4F35">
        <w:rPr>
          <w:rFonts w:ascii="Arial" w:eastAsia="Times New Roman" w:hAnsi="Arial" w:cs="Arial"/>
          <w:sz w:val="24"/>
          <w:szCs w:val="24"/>
          <w:lang w:eastAsia="pl-PL"/>
        </w:rPr>
        <w:t>”, wyrażony w dniach, liczony od dnia otrzymania faktury, oceniane będzie na podstawie podanej w formularzu ofertowym liczby dni:</w:t>
      </w:r>
    </w:p>
    <w:p w14:paraId="51EE9924" w14:textId="77777777" w:rsidR="00FC4F35" w:rsidRPr="00FC4F35" w:rsidRDefault="00FC4F35" w:rsidP="00B23F9E">
      <w:pPr>
        <w:spacing w:after="0" w:line="360" w:lineRule="auto"/>
        <w:rPr>
          <w:rFonts w:ascii="Arial" w:eastAsia="Times New Roman" w:hAnsi="Arial" w:cs="Arial"/>
          <w:b/>
          <w:sz w:val="24"/>
          <w:szCs w:val="24"/>
          <w:lang w:eastAsia="pl-PL"/>
        </w:rPr>
      </w:pPr>
      <w:r w:rsidRPr="00FC4F35">
        <w:rPr>
          <w:rFonts w:ascii="Arial" w:eastAsia="Times New Roman" w:hAnsi="Arial" w:cs="Arial"/>
          <w:sz w:val="24"/>
          <w:szCs w:val="24"/>
          <w:lang w:eastAsia="pl-PL"/>
        </w:rPr>
        <w:t>- za termin płatności do 14 dni –  T = 0 pkt</w:t>
      </w:r>
    </w:p>
    <w:p w14:paraId="4975D6B0"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za termin płatności od 15 dni do 25 dni – T</w:t>
      </w:r>
      <w:r w:rsidRPr="00FC4F35">
        <w:rPr>
          <w:rFonts w:ascii="Arial" w:eastAsia="Times New Roman" w:hAnsi="Arial" w:cs="Arial"/>
          <w:sz w:val="24"/>
          <w:szCs w:val="24"/>
          <w:vertAlign w:val="subscript"/>
          <w:lang w:eastAsia="pl-PL"/>
        </w:rPr>
        <w:t xml:space="preserve"> </w:t>
      </w:r>
      <w:r w:rsidRPr="00FC4F35">
        <w:rPr>
          <w:rFonts w:ascii="Arial" w:eastAsia="Times New Roman" w:hAnsi="Arial" w:cs="Arial"/>
          <w:sz w:val="24"/>
          <w:szCs w:val="24"/>
          <w:lang w:eastAsia="pl-PL"/>
        </w:rPr>
        <w:t>= 50 pkt</w:t>
      </w:r>
    </w:p>
    <w:p w14:paraId="48BA0B42"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za termin płatności od 26 dni do 30 dni – T= 100 pkt</w:t>
      </w:r>
    </w:p>
    <w:p w14:paraId="244EBD58" w14:textId="77777777" w:rsidR="00FC4F35" w:rsidRPr="00FC4F35" w:rsidRDefault="00FC4F35" w:rsidP="00B23F9E">
      <w:pPr>
        <w:spacing w:after="0" w:line="360" w:lineRule="auto"/>
        <w:rPr>
          <w:rFonts w:ascii="Arial" w:eastAsia="Times New Roman" w:hAnsi="Arial" w:cs="Arial"/>
          <w:sz w:val="24"/>
          <w:szCs w:val="24"/>
          <w:lang w:eastAsia="pl-PL"/>
        </w:rPr>
      </w:pPr>
    </w:p>
    <w:p w14:paraId="7BC28EB0" w14:textId="77777777" w:rsidR="00FC4F35" w:rsidRPr="00FC4F35" w:rsidRDefault="00FC4F35" w:rsidP="00B23F9E">
      <w:pPr>
        <w:spacing w:after="0" w:line="360" w:lineRule="auto"/>
        <w:rPr>
          <w:rFonts w:ascii="Arial" w:eastAsia="Times New Roman" w:hAnsi="Arial" w:cs="Arial"/>
          <w:sz w:val="24"/>
          <w:szCs w:val="24"/>
          <w:u w:val="single"/>
          <w:lang w:eastAsia="pl-PL"/>
        </w:rPr>
      </w:pPr>
      <w:r w:rsidRPr="00FC4F35">
        <w:rPr>
          <w:rFonts w:ascii="Arial" w:eastAsia="Times New Roman" w:hAnsi="Arial" w:cs="Arial"/>
          <w:sz w:val="24"/>
          <w:szCs w:val="24"/>
          <w:u w:val="single"/>
          <w:lang w:eastAsia="pl-PL"/>
        </w:rPr>
        <w:t>Zaoferowany przez Wykonawców termin płatności nie może być dłuższy niż 30 dni</w:t>
      </w:r>
    </w:p>
    <w:p w14:paraId="71E8FF34" w14:textId="77777777" w:rsidR="00FC4F35" w:rsidRPr="00FC4F35" w:rsidRDefault="00FC4F35" w:rsidP="00B23F9E">
      <w:pPr>
        <w:spacing w:after="0" w:line="360" w:lineRule="auto"/>
        <w:rPr>
          <w:rFonts w:ascii="Arial" w:eastAsia="Times New Roman" w:hAnsi="Arial" w:cs="Arial"/>
          <w:sz w:val="24"/>
          <w:szCs w:val="24"/>
          <w:u w:val="single"/>
          <w:lang w:eastAsia="pl-PL"/>
        </w:rPr>
      </w:pPr>
    </w:p>
    <w:p w14:paraId="1293651B"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xml:space="preserve">c) kryterium </w:t>
      </w:r>
      <w:r w:rsidRPr="00FC4F35">
        <w:rPr>
          <w:rFonts w:ascii="Arial" w:eastAsia="Times New Roman" w:hAnsi="Arial" w:cs="Arial"/>
          <w:b/>
          <w:bCs/>
          <w:sz w:val="24"/>
          <w:szCs w:val="24"/>
          <w:lang w:eastAsia="pl-PL"/>
        </w:rPr>
        <w:t>„Termin gwarancji”</w:t>
      </w:r>
      <w:r w:rsidRPr="00FC4F35">
        <w:rPr>
          <w:rFonts w:ascii="Arial" w:eastAsia="Times New Roman" w:hAnsi="Arial" w:cs="Arial"/>
          <w:sz w:val="24"/>
          <w:szCs w:val="24"/>
          <w:lang w:eastAsia="pl-PL"/>
        </w:rPr>
        <w:t xml:space="preserve"> wyrażony w latach, liczony od dnia podpisania przez Strony umowy protokołu końcowego, oceniane będzie na podstawie podanej w formularzu ofertowym liczby lat:</w:t>
      </w:r>
    </w:p>
    <w:p w14:paraId="3B9A6FFC"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gwarancja na okres 3 lat – 50 pkt</w:t>
      </w:r>
    </w:p>
    <w:p w14:paraId="2159F3A1" w14:textId="693F96DF"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lastRenderedPageBreak/>
        <w:t xml:space="preserve">- gwarancja na okres </w:t>
      </w:r>
      <w:r w:rsidR="00592A5E">
        <w:rPr>
          <w:rFonts w:ascii="Arial" w:eastAsia="Times New Roman" w:hAnsi="Arial" w:cs="Arial"/>
          <w:sz w:val="24"/>
          <w:szCs w:val="24"/>
          <w:lang w:eastAsia="pl-PL"/>
        </w:rPr>
        <w:t>5 lat – 100 pkt</w:t>
      </w:r>
    </w:p>
    <w:p w14:paraId="12E43438"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d) Łączna liczba punktów przyznawanych z uwzględnieniem wagi (znaczenia) poszczególnych kryteriów zostanie ustalona według poniższego wzoru:</w:t>
      </w:r>
    </w:p>
    <w:p w14:paraId="57B3FBD2"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xml:space="preserve">                                    </w:t>
      </w:r>
    </w:p>
    <w:p w14:paraId="2ED078F6" w14:textId="77777777" w:rsidR="00FC4F35" w:rsidRPr="00FC4F35" w:rsidRDefault="00FC4F35" w:rsidP="00B23F9E">
      <w:pPr>
        <w:spacing w:after="0" w:line="360" w:lineRule="auto"/>
        <w:rPr>
          <w:rFonts w:ascii="Arial" w:eastAsia="Times New Roman" w:hAnsi="Arial" w:cs="Arial"/>
          <w:sz w:val="24"/>
          <w:szCs w:val="24"/>
          <w:lang w:eastAsia="pl-PL"/>
        </w:rPr>
      </w:pPr>
      <w:r w:rsidRPr="00FC4F35">
        <w:rPr>
          <w:rFonts w:ascii="Arial" w:eastAsia="Times New Roman" w:hAnsi="Arial" w:cs="Arial"/>
          <w:sz w:val="24"/>
          <w:szCs w:val="24"/>
          <w:lang w:eastAsia="pl-PL"/>
        </w:rPr>
        <w:t xml:space="preserve">                                         C=(C x 0,60) +(T x 0,20)+(G x0,20)</w:t>
      </w:r>
    </w:p>
    <w:p w14:paraId="0EBD4EC3" w14:textId="77777777" w:rsidR="00FC4F35" w:rsidRPr="00FC4F35" w:rsidRDefault="00FC4F35" w:rsidP="00B23F9E">
      <w:pPr>
        <w:spacing w:after="0" w:line="360" w:lineRule="auto"/>
        <w:rPr>
          <w:rFonts w:ascii="Arial" w:eastAsia="Times New Roman" w:hAnsi="Arial" w:cs="Arial"/>
          <w:sz w:val="24"/>
          <w:szCs w:val="24"/>
          <w:lang w:eastAsia="pl-PL"/>
        </w:rPr>
      </w:pPr>
    </w:p>
    <w:p w14:paraId="0F8336B4" w14:textId="77777777" w:rsidR="00FC4F35" w:rsidRPr="00FC4F35" w:rsidRDefault="00FC4F35" w:rsidP="00B23F9E">
      <w:pPr>
        <w:spacing w:after="0" w:line="360" w:lineRule="auto"/>
        <w:ind w:left="284" w:hanging="284"/>
        <w:rPr>
          <w:rFonts w:ascii="Arial" w:eastAsia="Times New Roman" w:hAnsi="Arial" w:cs="Arial"/>
          <w:snapToGrid w:val="0"/>
          <w:sz w:val="24"/>
          <w:szCs w:val="24"/>
          <w:lang w:eastAsia="pl-PL"/>
        </w:rPr>
      </w:pPr>
      <w:r w:rsidRPr="00FC4F35">
        <w:rPr>
          <w:rFonts w:ascii="Arial" w:eastAsia="Times New Roman" w:hAnsi="Arial" w:cs="Arial"/>
          <w:snapToGrid w:val="0"/>
          <w:sz w:val="24"/>
          <w:szCs w:val="24"/>
          <w:lang w:eastAsia="pl-PL"/>
        </w:rPr>
        <w:t>3) Za ofertę najkorzystniejszą zostanie uznana oferta, niepodlegająca odrzuceniu, która uzyska największą łączną ilość punktów w oparciu o podane kryteria oceny ofert.</w:t>
      </w:r>
    </w:p>
    <w:p w14:paraId="49D4C599" w14:textId="77777777" w:rsidR="00BC2AA2" w:rsidRPr="00BC2AA2" w:rsidRDefault="00FC4F35" w:rsidP="00B23F9E">
      <w:pPr>
        <w:numPr>
          <w:ilvl w:val="2"/>
          <w:numId w:val="11"/>
        </w:numPr>
        <w:spacing w:after="0" w:line="360" w:lineRule="auto"/>
        <w:ind w:left="284" w:hanging="284"/>
        <w:rPr>
          <w:rFonts w:ascii="Arial" w:eastAsia="Times New Roman" w:hAnsi="Arial" w:cs="Arial"/>
          <w:snapToGrid w:val="0"/>
          <w:sz w:val="24"/>
          <w:szCs w:val="24"/>
          <w:lang w:eastAsia="pl-PL"/>
        </w:rPr>
      </w:pPr>
      <w:r w:rsidRPr="00BC2AA2">
        <w:rPr>
          <w:rFonts w:ascii="Arial" w:eastAsia="Times New Roman" w:hAnsi="Arial" w:cs="Arial"/>
          <w:snapToGrid w:val="0"/>
          <w:sz w:val="24"/>
          <w:szCs w:val="24"/>
          <w:lang w:eastAsia="pl-PL"/>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51B3FC1" w14:textId="0B56B40B" w:rsidR="00FC4F35" w:rsidRPr="00BC2AA2" w:rsidRDefault="00FC4F35" w:rsidP="00B23F9E">
      <w:pPr>
        <w:numPr>
          <w:ilvl w:val="2"/>
          <w:numId w:val="11"/>
        </w:numPr>
        <w:spacing w:after="0" w:line="360" w:lineRule="auto"/>
        <w:ind w:left="284" w:hanging="284"/>
        <w:rPr>
          <w:rFonts w:ascii="Arial" w:eastAsia="Times New Roman" w:hAnsi="Arial" w:cs="Arial"/>
          <w:snapToGrid w:val="0"/>
          <w:sz w:val="24"/>
          <w:szCs w:val="24"/>
          <w:lang w:eastAsia="pl-PL"/>
        </w:rPr>
      </w:pPr>
      <w:r w:rsidRPr="00BC2AA2">
        <w:rPr>
          <w:rFonts w:ascii="Arial" w:eastAsia="Times New Roman" w:hAnsi="Arial" w:cs="Arial"/>
          <w:sz w:val="24"/>
          <w:szCs w:val="24"/>
          <w:lang w:eastAsia="pl-PL"/>
        </w:rPr>
        <w:t>Jeżeli złożono ofertę, której wybór prowadziłby do powstania obowiązku podatkowego.</w:t>
      </w:r>
      <w:r w:rsidR="00BC2AA2" w:rsidRPr="00BC2AA2">
        <w:rPr>
          <w:rFonts w:ascii="Arial" w:eastAsia="Times New Roman" w:hAnsi="Arial" w:cs="Arial"/>
          <w:sz w:val="24"/>
          <w:szCs w:val="24"/>
          <w:lang w:eastAsia="pl-PL"/>
        </w:rPr>
        <w:t xml:space="preserve"> </w:t>
      </w:r>
      <w:r w:rsidRPr="00BC2AA2">
        <w:rPr>
          <w:rFonts w:ascii="Arial" w:eastAsia="Times New Roman" w:hAnsi="Arial" w:cs="Arial"/>
          <w:sz w:val="24"/>
          <w:szCs w:val="24"/>
          <w:lang w:eastAsia="pl-PL"/>
        </w:rPr>
        <w:t xml:space="preserve">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1277F35" w14:textId="77777777" w:rsidR="0093338B" w:rsidRDefault="0093338B" w:rsidP="00B23F9E">
      <w:pPr>
        <w:spacing w:after="0" w:line="360" w:lineRule="auto"/>
        <w:ind w:left="284" w:hanging="426"/>
        <w:rPr>
          <w:rFonts w:ascii="Arial" w:eastAsia="Times New Roman" w:hAnsi="Arial" w:cs="Arial"/>
          <w:sz w:val="24"/>
          <w:szCs w:val="24"/>
          <w:lang w:eastAsia="pl-PL"/>
        </w:rPr>
      </w:pPr>
    </w:p>
    <w:p w14:paraId="38CAF451" w14:textId="0FC25DB3" w:rsidR="0093338B" w:rsidRPr="00FC4F35" w:rsidRDefault="0093338B" w:rsidP="00592A5E">
      <w:pPr>
        <w:spacing w:after="0" w:line="360" w:lineRule="auto"/>
        <w:ind w:left="284" w:hanging="426"/>
        <w:rPr>
          <w:rFonts w:ascii="Arial" w:eastAsia="Times New Roman" w:hAnsi="Arial" w:cs="Arial"/>
          <w:b/>
          <w:bCs/>
          <w:sz w:val="24"/>
          <w:szCs w:val="24"/>
          <w:lang w:eastAsia="pl-PL"/>
        </w:rPr>
      </w:pPr>
      <w:r w:rsidRPr="0093338B">
        <w:rPr>
          <w:rFonts w:ascii="Arial" w:eastAsia="Times New Roman" w:hAnsi="Arial" w:cs="Arial"/>
          <w:b/>
          <w:bCs/>
          <w:sz w:val="24"/>
          <w:szCs w:val="24"/>
          <w:lang w:eastAsia="pl-PL"/>
        </w:rPr>
        <w:t>XX.  Informacje o formalnościach, jakie powinny być dopełnione po wyborze oferty w celu zawarcia umowy w sprawie zamówienia publicznego</w:t>
      </w:r>
      <w:r>
        <w:rPr>
          <w:rFonts w:ascii="Arial" w:eastAsia="Times New Roman" w:hAnsi="Arial" w:cs="Arial"/>
          <w:b/>
          <w:bCs/>
          <w:sz w:val="24"/>
          <w:szCs w:val="24"/>
          <w:lang w:eastAsia="pl-PL"/>
        </w:rPr>
        <w:t>.</w:t>
      </w:r>
    </w:p>
    <w:p w14:paraId="3035EDD8" w14:textId="77777777" w:rsidR="0093338B" w:rsidRPr="0093338B" w:rsidRDefault="0093338B" w:rsidP="00592A5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1.</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Zamawiający zawiera umowę w sprawie zamówienia publicznego w terminie nie krótszym niż 5 dni od dnia przesłania zawiadomienia o wyborze najkorzystniejszej oferty.</w:t>
      </w:r>
    </w:p>
    <w:p w14:paraId="1FF2410D"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2.</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 xml:space="preserve">Zamawiający może zawrzeć umowę w sprawie zamówienia publicznego przed upływem terminu, o którym mowa w ust. 1, jeżeli </w:t>
      </w:r>
      <w:r w:rsidRPr="0093338B">
        <w:rPr>
          <w:rFonts w:ascii="Arial" w:eastAsia="Times New Roman" w:hAnsi="Arial" w:cs="Arial"/>
          <w:sz w:val="24"/>
          <w:szCs w:val="20"/>
          <w:lang w:eastAsia="pl-PL"/>
        </w:rPr>
        <w:tab/>
        <w:t>w postępowaniu o udzielenie zamówienia prowadzonym w trybie</w:t>
      </w:r>
      <w:r w:rsidRPr="0093338B">
        <w:rPr>
          <w:rFonts w:ascii="Arial" w:eastAsia="Times New Roman" w:hAnsi="Arial" w:cs="Arial"/>
          <w:sz w:val="24"/>
          <w:szCs w:val="20"/>
          <w:lang w:eastAsia="pl-PL"/>
        </w:rPr>
        <w:tab/>
        <w:t>podstawowym złożono tylko jedną ofertę.</w:t>
      </w:r>
    </w:p>
    <w:p w14:paraId="2BB65170"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3.</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0C5EF4A1"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lastRenderedPageBreak/>
        <w:t>4.</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DB8E25" w14:textId="77777777" w:rsidR="0093338B" w:rsidRPr="0093338B" w:rsidRDefault="0093338B" w:rsidP="00B23F9E">
      <w:pPr>
        <w:spacing w:after="0" w:line="360" w:lineRule="auto"/>
        <w:ind w:left="426" w:hanging="426"/>
        <w:rPr>
          <w:rFonts w:ascii="Arial" w:eastAsia="Times New Roman" w:hAnsi="Arial" w:cs="Arial"/>
          <w:sz w:val="24"/>
          <w:szCs w:val="20"/>
          <w:lang w:eastAsia="pl-PL"/>
        </w:rPr>
      </w:pPr>
      <w:r w:rsidRPr="0093338B">
        <w:rPr>
          <w:rFonts w:ascii="Arial" w:eastAsia="Times New Roman" w:hAnsi="Arial" w:cs="Arial"/>
          <w:b/>
          <w:sz w:val="24"/>
          <w:szCs w:val="20"/>
          <w:lang w:eastAsia="pl-PL"/>
        </w:rPr>
        <w:t>5.</w:t>
      </w:r>
      <w:r w:rsidRPr="0093338B">
        <w:rPr>
          <w:rFonts w:ascii="Arial" w:eastAsia="Times New Roman" w:hAnsi="Arial" w:cs="Arial"/>
          <w:b/>
          <w:sz w:val="24"/>
          <w:szCs w:val="20"/>
          <w:lang w:eastAsia="pl-PL"/>
        </w:rPr>
        <w:tab/>
      </w:r>
      <w:r w:rsidRPr="0093338B">
        <w:rPr>
          <w:rFonts w:ascii="Arial" w:eastAsia="Times New Roman" w:hAnsi="Arial" w:cs="Arial"/>
          <w:sz w:val="24"/>
          <w:szCs w:val="20"/>
          <w:lang w:eastAsia="pl-PL"/>
        </w:rPr>
        <w:t>Wykonawca będzie zobowiązany do podpisania umowy w miejscu i terminie wskazanym przez Zamawiającego.</w:t>
      </w:r>
    </w:p>
    <w:p w14:paraId="0B2DA5E9" w14:textId="77777777" w:rsidR="00FC4F35" w:rsidRPr="00FC4F35" w:rsidRDefault="00FC4F35" w:rsidP="00B23F9E">
      <w:pPr>
        <w:shd w:val="clear" w:color="auto" w:fill="FFFFFF"/>
        <w:spacing w:after="0" w:line="360" w:lineRule="auto"/>
        <w:rPr>
          <w:rFonts w:ascii="Arial" w:eastAsia="Times New Roman" w:hAnsi="Arial" w:cs="Arial"/>
          <w:b/>
          <w:bCs/>
          <w:sz w:val="24"/>
          <w:szCs w:val="20"/>
          <w:lang w:eastAsia="pl-PL"/>
        </w:rPr>
      </w:pPr>
    </w:p>
    <w:p w14:paraId="29874282" w14:textId="478BD4FC" w:rsidR="00314A67" w:rsidRPr="00EC787D" w:rsidRDefault="00FB6898" w:rsidP="00B23F9E">
      <w:pPr>
        <w:shd w:val="clear" w:color="auto" w:fill="FFFFFF"/>
        <w:spacing w:after="0" w:line="360" w:lineRule="auto"/>
        <w:rPr>
          <w:rFonts w:ascii="Arial" w:eastAsia="Times New Roman" w:hAnsi="Arial" w:cs="Arial"/>
          <w:b/>
          <w:bCs/>
          <w:sz w:val="24"/>
          <w:szCs w:val="20"/>
          <w:lang w:eastAsia="pl-PL"/>
        </w:rPr>
      </w:pPr>
      <w:r w:rsidRPr="00314A67">
        <w:rPr>
          <w:rFonts w:ascii="Arial" w:eastAsia="Times New Roman" w:hAnsi="Arial" w:cs="Arial"/>
          <w:b/>
          <w:bCs/>
          <w:sz w:val="24"/>
          <w:szCs w:val="20"/>
          <w:lang w:eastAsia="pl-PL"/>
        </w:rPr>
        <w:t>XX</w:t>
      </w:r>
      <w:r w:rsidR="00314A67" w:rsidRPr="00314A67">
        <w:rPr>
          <w:rFonts w:ascii="Arial" w:eastAsia="Times New Roman" w:hAnsi="Arial" w:cs="Arial"/>
          <w:b/>
          <w:bCs/>
          <w:sz w:val="24"/>
          <w:szCs w:val="20"/>
          <w:lang w:eastAsia="pl-PL"/>
        </w:rPr>
        <w:t>I. Wymagania dotyczące zabezpieczenia należytego wykonania umowy</w:t>
      </w:r>
      <w:r w:rsidR="00314A67">
        <w:rPr>
          <w:rFonts w:ascii="Arial" w:eastAsia="Times New Roman" w:hAnsi="Arial" w:cs="Arial"/>
          <w:b/>
          <w:bCs/>
          <w:sz w:val="24"/>
          <w:szCs w:val="20"/>
          <w:lang w:eastAsia="pl-PL"/>
        </w:rPr>
        <w:t>.</w:t>
      </w:r>
    </w:p>
    <w:p w14:paraId="3E6FE34A" w14:textId="77777777" w:rsidR="00314A67" w:rsidRPr="00314A67" w:rsidRDefault="00314A67" w:rsidP="00B23F9E">
      <w:pPr>
        <w:widowControl w:val="0"/>
        <w:autoSpaceDE w:val="0"/>
        <w:autoSpaceDN w:val="0"/>
        <w:adjustRightInd w:val="0"/>
        <w:spacing w:after="0" w:line="360" w:lineRule="auto"/>
        <w:rPr>
          <w:rFonts w:ascii="Arial" w:eastAsia="Times New Roman" w:hAnsi="Arial" w:cs="Arial"/>
          <w:sz w:val="24"/>
          <w:szCs w:val="24"/>
          <w:lang w:eastAsia="pl-PL"/>
        </w:rPr>
      </w:pPr>
      <w:r w:rsidRPr="00314A67">
        <w:rPr>
          <w:rFonts w:ascii="Arial" w:eastAsia="Times New Roman" w:hAnsi="Arial" w:cs="Arial"/>
          <w:sz w:val="24"/>
          <w:szCs w:val="24"/>
          <w:lang w:eastAsia="pl-PL"/>
        </w:rPr>
        <w:t>Zamawiający wymaga wniesienia zabezpieczenia należytego wykonania umowy w wysokości 3% wartości określonej w § 14 wzoru umowy.</w:t>
      </w:r>
    </w:p>
    <w:p w14:paraId="7E275329" w14:textId="6480ACBF" w:rsidR="00314A67" w:rsidRPr="00314A67" w:rsidRDefault="00314A67" w:rsidP="00B23F9E">
      <w:pPr>
        <w:widowControl w:val="0"/>
        <w:numPr>
          <w:ilvl w:val="0"/>
          <w:numId w:val="12"/>
        </w:numPr>
        <w:autoSpaceDE w:val="0"/>
        <w:autoSpaceDN w:val="0"/>
        <w:adjustRightInd w:val="0"/>
        <w:spacing w:after="0" w:line="360" w:lineRule="auto"/>
        <w:ind w:hanging="376"/>
        <w:rPr>
          <w:rFonts w:ascii="Arial" w:eastAsia="Times New Roman" w:hAnsi="Arial" w:cs="Arial"/>
          <w:sz w:val="24"/>
          <w:szCs w:val="24"/>
          <w:lang w:eastAsia="pl-PL"/>
        </w:rPr>
      </w:pPr>
      <w:r w:rsidRPr="00314A67">
        <w:rPr>
          <w:rFonts w:ascii="Arial" w:eastAsia="Times New Roman" w:hAnsi="Arial" w:cs="Arial"/>
          <w:sz w:val="24"/>
          <w:szCs w:val="24"/>
          <w:lang w:eastAsia="pl-PL"/>
        </w:rPr>
        <w:t>Zabezpieczenie może być wnoszone w formach wskazanych w art. 450 ustawy prawo   zamówień publicznych.</w:t>
      </w:r>
    </w:p>
    <w:p w14:paraId="45AE41D5" w14:textId="3CEF0634" w:rsidR="00314A67" w:rsidRPr="000425B0" w:rsidRDefault="00314A67" w:rsidP="00B23F9E">
      <w:pPr>
        <w:pStyle w:val="Akapitzlist"/>
        <w:widowControl w:val="0"/>
        <w:numPr>
          <w:ilvl w:val="0"/>
          <w:numId w:val="12"/>
        </w:numPr>
        <w:autoSpaceDE w:val="0"/>
        <w:autoSpaceDN w:val="0"/>
        <w:adjustRightInd w:val="0"/>
        <w:spacing w:after="0" w:line="360" w:lineRule="auto"/>
        <w:rPr>
          <w:rFonts w:ascii="Arial" w:eastAsia="Times New Roman" w:hAnsi="Arial" w:cs="Arial"/>
          <w:sz w:val="24"/>
          <w:szCs w:val="24"/>
          <w:lang w:eastAsia="pl-PL"/>
        </w:rPr>
      </w:pPr>
      <w:r w:rsidRPr="000425B0">
        <w:rPr>
          <w:rFonts w:ascii="Arial" w:eastAsia="Times New Roman" w:hAnsi="Arial" w:cs="Arial"/>
          <w:sz w:val="24"/>
          <w:szCs w:val="24"/>
          <w:lang w:eastAsia="pl-PL"/>
        </w:rPr>
        <w:t xml:space="preserve">Zamawiający </w:t>
      </w:r>
      <w:r w:rsidRPr="000425B0">
        <w:rPr>
          <w:rFonts w:ascii="Arial" w:eastAsia="Times New Roman" w:hAnsi="Arial" w:cs="Arial"/>
          <w:b/>
          <w:sz w:val="24"/>
          <w:szCs w:val="24"/>
          <w:u w:val="single"/>
          <w:lang w:eastAsia="pl-PL"/>
        </w:rPr>
        <w:t xml:space="preserve">nie wyraża </w:t>
      </w:r>
      <w:r w:rsidRPr="000425B0">
        <w:rPr>
          <w:rFonts w:ascii="Arial" w:eastAsia="Times New Roman" w:hAnsi="Arial" w:cs="Arial"/>
          <w:sz w:val="24"/>
          <w:szCs w:val="24"/>
          <w:lang w:eastAsia="pl-PL"/>
        </w:rPr>
        <w:t xml:space="preserve">zgody na  wnoszenie zabezpieczenia  w następujących </w:t>
      </w:r>
      <w:r w:rsidR="000425B0" w:rsidRPr="000425B0">
        <w:rPr>
          <w:rFonts w:ascii="Arial" w:eastAsia="Times New Roman" w:hAnsi="Arial" w:cs="Arial"/>
          <w:sz w:val="24"/>
          <w:szCs w:val="24"/>
          <w:lang w:eastAsia="pl-PL"/>
        </w:rPr>
        <w:t xml:space="preserve"> </w:t>
      </w:r>
      <w:r w:rsidRPr="000425B0">
        <w:rPr>
          <w:rFonts w:ascii="Arial" w:eastAsia="Times New Roman" w:hAnsi="Arial" w:cs="Arial"/>
          <w:sz w:val="24"/>
          <w:szCs w:val="24"/>
          <w:lang w:eastAsia="pl-PL"/>
        </w:rPr>
        <w:t>formach:</w:t>
      </w:r>
    </w:p>
    <w:p w14:paraId="49205E9F"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a)</w:t>
      </w:r>
      <w:r w:rsidRPr="00314A67">
        <w:rPr>
          <w:rFonts w:ascii="Arial" w:eastAsia="Times New Roman" w:hAnsi="Arial" w:cs="Arial"/>
          <w:sz w:val="24"/>
          <w:szCs w:val="24"/>
          <w:lang w:eastAsia="pl-PL"/>
        </w:rPr>
        <w:tab/>
        <w:t xml:space="preserve"> wekslach z poręczeniem wekslowym banku lub spółdzielczej kasy oszczędnościowo-kredytowej</w:t>
      </w:r>
    </w:p>
    <w:p w14:paraId="79DAD638"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b)</w:t>
      </w:r>
      <w:r w:rsidRPr="00314A67">
        <w:rPr>
          <w:rFonts w:ascii="Arial" w:eastAsia="Times New Roman" w:hAnsi="Arial" w:cs="Arial"/>
          <w:sz w:val="24"/>
          <w:szCs w:val="24"/>
          <w:lang w:eastAsia="pl-PL"/>
        </w:rPr>
        <w:tab/>
        <w:t>przez ustanowienie zastawu na papierach wartościowych emitowanych  przez Skarb Państwa lub jednostkę samorządu  terytorialnego</w:t>
      </w:r>
    </w:p>
    <w:p w14:paraId="5B592817"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przez ustanowienie zastawu rejestrowego  na zasadach określonych   w przepisach o zastawie rejestrowym i rejestrze zastawów.</w:t>
      </w:r>
    </w:p>
    <w:p w14:paraId="0663DD0A" w14:textId="5CDD41BD" w:rsidR="00314A67" w:rsidRPr="00314A67" w:rsidRDefault="00314A67" w:rsidP="00B23F9E">
      <w:pPr>
        <w:widowControl w:val="0"/>
        <w:autoSpaceDE w:val="0"/>
        <w:autoSpaceDN w:val="0"/>
        <w:adjustRightInd w:val="0"/>
        <w:spacing w:after="0" w:line="360" w:lineRule="auto"/>
        <w:rPr>
          <w:rFonts w:ascii="Arial" w:eastAsia="Times New Roman" w:hAnsi="Arial" w:cs="Arial"/>
          <w:sz w:val="24"/>
          <w:szCs w:val="24"/>
          <w:lang w:eastAsia="pl-PL"/>
        </w:rPr>
      </w:pPr>
      <w:r w:rsidRPr="00314A67">
        <w:rPr>
          <w:rFonts w:ascii="Arial" w:eastAsia="Times New Roman" w:hAnsi="Arial" w:cs="Arial"/>
          <w:sz w:val="24"/>
          <w:szCs w:val="24"/>
          <w:lang w:eastAsia="pl-PL"/>
        </w:rPr>
        <w:t xml:space="preserve">  3)</w:t>
      </w:r>
      <w:r w:rsidR="000425B0">
        <w:rPr>
          <w:rFonts w:ascii="Arial" w:eastAsia="Times New Roman" w:hAnsi="Arial" w:cs="Arial"/>
          <w:sz w:val="24"/>
          <w:szCs w:val="24"/>
          <w:lang w:eastAsia="pl-PL"/>
        </w:rPr>
        <w:t xml:space="preserve"> </w:t>
      </w:r>
      <w:r w:rsidRPr="00314A67">
        <w:rPr>
          <w:rFonts w:ascii="Arial" w:eastAsia="Times New Roman" w:hAnsi="Arial" w:cs="Arial"/>
          <w:sz w:val="24"/>
          <w:szCs w:val="24"/>
          <w:lang w:eastAsia="pl-PL"/>
        </w:rPr>
        <w:t>Zabezpieczenie wnoszone w:</w:t>
      </w:r>
    </w:p>
    <w:p w14:paraId="40238493"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b/>
          <w:sz w:val="24"/>
          <w:szCs w:val="24"/>
          <w:lang w:eastAsia="pl-PL"/>
        </w:rPr>
      </w:pPr>
      <w:r w:rsidRPr="00314A67">
        <w:rPr>
          <w:rFonts w:ascii="Arial" w:eastAsia="Times New Roman" w:hAnsi="Arial" w:cs="Arial"/>
          <w:sz w:val="24"/>
          <w:szCs w:val="24"/>
          <w:lang w:eastAsia="pl-PL"/>
        </w:rPr>
        <w:t xml:space="preserve">a) zabezpieczenie wnoszone bezgotówkowo Wykonawca wpłaca przelewem na rachunek bankowy Zamawiającego w </w:t>
      </w:r>
      <w:r w:rsidRPr="00314A67">
        <w:rPr>
          <w:rFonts w:ascii="Arial" w:eastAsia="Times New Roman" w:hAnsi="Arial" w:cs="Arial"/>
          <w:b/>
          <w:sz w:val="24"/>
          <w:szCs w:val="24"/>
          <w:lang w:eastAsia="pl-PL"/>
        </w:rPr>
        <w:t>Santander Bank Polski S.A. nr 38 1090 2141 0000 0001 3527 9101 konta najpóźniej w dniu zawarcia umowy.</w:t>
      </w:r>
    </w:p>
    <w:p w14:paraId="2DA1E13B" w14:textId="77777777" w:rsidR="00314A67" w:rsidRPr="00314A67" w:rsidRDefault="00314A67" w:rsidP="00B23F9E">
      <w:pPr>
        <w:widowControl w:val="0"/>
        <w:autoSpaceDE w:val="0"/>
        <w:autoSpaceDN w:val="0"/>
        <w:adjustRightInd w:val="0"/>
        <w:spacing w:after="0" w:line="360" w:lineRule="auto"/>
        <w:ind w:left="426"/>
        <w:rPr>
          <w:rFonts w:ascii="Arial" w:eastAsia="Times New Roman" w:hAnsi="Arial" w:cs="Arial"/>
          <w:sz w:val="24"/>
          <w:szCs w:val="24"/>
          <w:lang w:eastAsia="pl-PL"/>
        </w:rPr>
      </w:pPr>
      <w:r w:rsidRPr="00314A67">
        <w:rPr>
          <w:rFonts w:ascii="Arial" w:eastAsia="Times New Roman" w:hAnsi="Arial" w:cs="Arial"/>
          <w:sz w:val="24"/>
          <w:szCs w:val="24"/>
          <w:lang w:eastAsia="pl-PL"/>
        </w:rPr>
        <w:t>b) lub w innych formach dopuszczonych przez Zamawiającego, należy wnieść najpóźniej w dniu zawarcia umowy.</w:t>
      </w:r>
    </w:p>
    <w:p w14:paraId="34EEBDFE" w14:textId="77777777" w:rsidR="000425B0" w:rsidRDefault="00314A67" w:rsidP="00B23F9E">
      <w:pPr>
        <w:widowControl w:val="0"/>
        <w:autoSpaceDE w:val="0"/>
        <w:autoSpaceDN w:val="0"/>
        <w:adjustRightInd w:val="0"/>
        <w:spacing w:after="0" w:line="360" w:lineRule="auto"/>
        <w:rPr>
          <w:rFonts w:ascii="Arial" w:eastAsia="Times New Roman" w:hAnsi="Arial" w:cs="Arial"/>
          <w:sz w:val="24"/>
          <w:szCs w:val="24"/>
          <w:lang w:eastAsia="pl-PL"/>
        </w:rPr>
      </w:pPr>
      <w:r w:rsidRPr="00314A67">
        <w:rPr>
          <w:rFonts w:ascii="Arial" w:eastAsia="Times New Roman" w:hAnsi="Arial" w:cs="Arial"/>
          <w:sz w:val="24"/>
          <w:szCs w:val="24"/>
          <w:lang w:eastAsia="pl-PL"/>
        </w:rPr>
        <w:t xml:space="preserve">  4)</w:t>
      </w:r>
      <w:r w:rsidR="000425B0">
        <w:rPr>
          <w:rFonts w:ascii="Arial" w:eastAsia="Times New Roman" w:hAnsi="Arial" w:cs="Arial"/>
          <w:sz w:val="24"/>
          <w:szCs w:val="24"/>
          <w:lang w:eastAsia="pl-PL"/>
        </w:rPr>
        <w:t xml:space="preserve"> </w:t>
      </w:r>
      <w:r w:rsidRPr="00314A67">
        <w:rPr>
          <w:rFonts w:ascii="Arial" w:eastAsia="Times New Roman" w:hAnsi="Arial" w:cs="Arial"/>
          <w:sz w:val="24"/>
          <w:szCs w:val="24"/>
          <w:lang w:eastAsia="pl-PL"/>
        </w:rPr>
        <w:t xml:space="preserve">Zabezpieczenie będzie służyć  pokryciu roszczeń z tytułu niewykonania lub </w:t>
      </w:r>
      <w:r w:rsidR="000425B0">
        <w:rPr>
          <w:rFonts w:ascii="Arial" w:eastAsia="Times New Roman" w:hAnsi="Arial" w:cs="Arial"/>
          <w:sz w:val="24"/>
          <w:szCs w:val="24"/>
          <w:lang w:eastAsia="pl-PL"/>
        </w:rPr>
        <w:t xml:space="preserve">    </w:t>
      </w:r>
    </w:p>
    <w:p w14:paraId="5F97EF0F" w14:textId="5DCC4578" w:rsidR="00314A67" w:rsidRPr="00314A67" w:rsidRDefault="000425B0" w:rsidP="00B23F9E">
      <w:pPr>
        <w:widowControl w:val="0"/>
        <w:autoSpaceDE w:val="0"/>
        <w:autoSpaceDN w:val="0"/>
        <w:adjustRightInd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314A67" w:rsidRPr="00314A67">
        <w:rPr>
          <w:rFonts w:ascii="Arial" w:eastAsia="Times New Roman" w:hAnsi="Arial" w:cs="Arial"/>
          <w:sz w:val="24"/>
          <w:szCs w:val="24"/>
          <w:lang w:eastAsia="pl-PL"/>
        </w:rPr>
        <w:t>nienależytego  wykonania umowy.</w:t>
      </w:r>
    </w:p>
    <w:p w14:paraId="10C38D00" w14:textId="77777777" w:rsidR="00EC787D" w:rsidRPr="00EC787D" w:rsidRDefault="00EC787D" w:rsidP="00B23F9E">
      <w:pPr>
        <w:spacing w:after="0" w:line="360" w:lineRule="auto"/>
        <w:ind w:left="426" w:hanging="426"/>
        <w:rPr>
          <w:rFonts w:ascii="Arial" w:eastAsia="Times New Roman" w:hAnsi="Arial" w:cs="Arial"/>
          <w:b/>
          <w:sz w:val="24"/>
          <w:szCs w:val="20"/>
          <w:lang w:eastAsia="pl-PL"/>
        </w:rPr>
      </w:pPr>
    </w:p>
    <w:p w14:paraId="238883FF" w14:textId="10ADE80F" w:rsidR="00981644" w:rsidRDefault="00981644" w:rsidP="00592A5E">
      <w:pPr>
        <w:spacing w:after="0" w:line="360" w:lineRule="auto"/>
        <w:ind w:left="426" w:hanging="426"/>
        <w:rPr>
          <w:rFonts w:ascii="Arial" w:eastAsia="Times New Roman" w:hAnsi="Arial" w:cs="Arial"/>
          <w:b/>
          <w:sz w:val="24"/>
          <w:szCs w:val="20"/>
          <w:lang w:eastAsia="pl-PL"/>
        </w:rPr>
      </w:pPr>
      <w:r w:rsidRPr="00981644">
        <w:rPr>
          <w:rFonts w:ascii="Arial" w:eastAsia="Times New Roman" w:hAnsi="Arial" w:cs="Arial"/>
          <w:b/>
          <w:sz w:val="24"/>
          <w:szCs w:val="20"/>
          <w:lang w:eastAsia="pl-PL"/>
        </w:rPr>
        <w:t>XXII. Informacje o treści zawieranej umowy oraz możliwości jej zmiany</w:t>
      </w:r>
      <w:r>
        <w:rPr>
          <w:rFonts w:ascii="Arial" w:eastAsia="Times New Roman" w:hAnsi="Arial" w:cs="Arial"/>
          <w:b/>
          <w:sz w:val="24"/>
          <w:szCs w:val="20"/>
          <w:lang w:eastAsia="pl-PL"/>
        </w:rPr>
        <w:t>.</w:t>
      </w:r>
    </w:p>
    <w:p w14:paraId="27F92FAA" w14:textId="77777777" w:rsidR="00981644" w:rsidRPr="00981644" w:rsidRDefault="00981644" w:rsidP="00592A5E">
      <w:pPr>
        <w:shd w:val="clear" w:color="auto" w:fill="FFFFFF"/>
        <w:spacing w:after="0" w:line="360" w:lineRule="auto"/>
        <w:ind w:left="426" w:hanging="426"/>
        <w:rPr>
          <w:rFonts w:ascii="Arial" w:eastAsia="Times New Roman" w:hAnsi="Arial" w:cs="Arial"/>
          <w:sz w:val="24"/>
          <w:szCs w:val="20"/>
          <w:lang w:eastAsia="pl-PL"/>
        </w:rPr>
      </w:pPr>
      <w:r w:rsidRPr="00981644">
        <w:rPr>
          <w:rFonts w:ascii="Arial" w:eastAsia="Times New Roman" w:hAnsi="Arial" w:cs="Arial"/>
          <w:sz w:val="24"/>
          <w:szCs w:val="20"/>
          <w:lang w:eastAsia="pl-PL"/>
        </w:rPr>
        <w:t>1.</w:t>
      </w:r>
      <w:r w:rsidRPr="00981644">
        <w:rPr>
          <w:rFonts w:ascii="Arial" w:eastAsia="Times New Roman" w:hAnsi="Arial" w:cs="Arial"/>
          <w:sz w:val="24"/>
          <w:szCs w:val="20"/>
          <w:lang w:eastAsia="pl-PL"/>
        </w:rPr>
        <w:tab/>
        <w:t>Wybrany Wykonawca jest zobowiązany do zawarcia umowy w sprawie zamówienia publicznego na warunkach określonych we Wzorze Umowy, stanowiącym Załącznik nr 5 do SWZ.</w:t>
      </w:r>
    </w:p>
    <w:p w14:paraId="1DA64FE5" w14:textId="77777777" w:rsidR="00981644" w:rsidRPr="00981644" w:rsidRDefault="00981644" w:rsidP="00B23F9E">
      <w:pPr>
        <w:shd w:val="clear" w:color="auto" w:fill="FFFFFF"/>
        <w:spacing w:after="0" w:line="360" w:lineRule="auto"/>
        <w:ind w:left="426" w:hanging="426"/>
        <w:rPr>
          <w:rFonts w:ascii="Arial" w:eastAsia="Times New Roman" w:hAnsi="Arial" w:cs="Arial"/>
          <w:sz w:val="24"/>
          <w:szCs w:val="20"/>
          <w:lang w:eastAsia="pl-PL"/>
        </w:rPr>
      </w:pPr>
      <w:r w:rsidRPr="00981644">
        <w:rPr>
          <w:rFonts w:ascii="Arial" w:eastAsia="Times New Roman" w:hAnsi="Arial" w:cs="Arial"/>
          <w:sz w:val="24"/>
          <w:szCs w:val="20"/>
          <w:lang w:eastAsia="pl-PL"/>
        </w:rPr>
        <w:lastRenderedPageBreak/>
        <w:t>2.</w:t>
      </w:r>
      <w:r w:rsidRPr="00981644">
        <w:rPr>
          <w:rFonts w:ascii="Arial" w:eastAsia="Times New Roman" w:hAnsi="Arial" w:cs="Arial"/>
          <w:sz w:val="24"/>
          <w:szCs w:val="20"/>
          <w:lang w:eastAsia="pl-PL"/>
        </w:rPr>
        <w:tab/>
        <w:t>Zakres świadczenia Wykonawcy wynikający z umowy jest tożsamy z jego zobowiązaniem zawartym w ofercie.</w:t>
      </w:r>
    </w:p>
    <w:p w14:paraId="4E3DE8CA" w14:textId="605C2579" w:rsidR="00981644" w:rsidRDefault="00981644" w:rsidP="00B23F9E">
      <w:pPr>
        <w:shd w:val="clear" w:color="auto" w:fill="FFFFFF"/>
        <w:spacing w:after="0" w:line="360" w:lineRule="auto"/>
        <w:ind w:right="-144"/>
        <w:rPr>
          <w:rFonts w:ascii="Arial" w:eastAsia="Times New Roman" w:hAnsi="Arial" w:cs="Arial"/>
          <w:sz w:val="24"/>
          <w:szCs w:val="24"/>
          <w:lang w:eastAsia="pl-PL"/>
        </w:rPr>
      </w:pPr>
      <w:r w:rsidRPr="00981644">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Pr="00981644">
        <w:rPr>
          <w:rFonts w:ascii="Arial" w:eastAsia="Times New Roman" w:hAnsi="Arial" w:cs="Arial"/>
          <w:sz w:val="24"/>
          <w:szCs w:val="24"/>
          <w:lang w:eastAsia="pl-PL"/>
        </w:rPr>
        <w:t>Z zastrzeżeniem przypadków określonych w art. 454 ustawy z dnia 11</w:t>
      </w:r>
    </w:p>
    <w:p w14:paraId="3F5CD727" w14:textId="4B99594D" w:rsidR="00981644" w:rsidRPr="00981644" w:rsidRDefault="00981644" w:rsidP="00B23F9E">
      <w:pPr>
        <w:shd w:val="clear" w:color="auto" w:fill="FFFFFF"/>
        <w:spacing w:after="0" w:line="360" w:lineRule="auto"/>
        <w:ind w:left="426" w:right="-144"/>
        <w:rPr>
          <w:rFonts w:ascii="Arial" w:eastAsia="Times New Roman" w:hAnsi="Arial" w:cs="Arial"/>
          <w:sz w:val="24"/>
          <w:szCs w:val="24"/>
          <w:lang w:eastAsia="pl-PL"/>
        </w:rPr>
      </w:pPr>
      <w:r w:rsidRPr="00981644">
        <w:rPr>
          <w:rFonts w:ascii="Arial" w:eastAsia="Times New Roman" w:hAnsi="Arial" w:cs="Arial"/>
          <w:sz w:val="24"/>
          <w:szCs w:val="24"/>
          <w:lang w:eastAsia="pl-PL"/>
        </w:rPr>
        <w:t>września 2019 r. Prawo zamówień publicznych Zamawiający  dopuszcza możliwość zmiany umowy w stosunku do treści oferty, na podstawie której dokonano wyboru Wykonawcy.</w:t>
      </w:r>
    </w:p>
    <w:p w14:paraId="68363423" w14:textId="4FC418B6" w:rsidR="00D1042D" w:rsidRPr="00EC00EE" w:rsidRDefault="00981644" w:rsidP="00B23F9E">
      <w:pPr>
        <w:shd w:val="clear" w:color="auto" w:fill="FFFFFF"/>
        <w:spacing w:after="0" w:line="360" w:lineRule="auto"/>
        <w:ind w:left="426" w:hanging="426"/>
        <w:rPr>
          <w:rFonts w:ascii="Arial" w:eastAsia="Times New Roman" w:hAnsi="Arial" w:cs="Arial"/>
          <w:sz w:val="24"/>
          <w:szCs w:val="20"/>
          <w:lang w:eastAsia="pl-PL"/>
        </w:rPr>
      </w:pPr>
      <w:r w:rsidRPr="00981644">
        <w:rPr>
          <w:rFonts w:ascii="Arial" w:eastAsia="Times New Roman" w:hAnsi="Arial" w:cs="Arial"/>
          <w:sz w:val="24"/>
          <w:szCs w:val="20"/>
          <w:lang w:eastAsia="pl-PL"/>
        </w:rPr>
        <w:t>4.</w:t>
      </w:r>
      <w:r w:rsidRPr="00981644">
        <w:rPr>
          <w:rFonts w:ascii="Arial" w:eastAsia="Times New Roman" w:hAnsi="Arial" w:cs="Arial"/>
          <w:sz w:val="24"/>
          <w:szCs w:val="20"/>
          <w:lang w:eastAsia="pl-PL"/>
        </w:rPr>
        <w:tab/>
        <w:t>Zmiana umowy wymaga dla swej ważności, pod rygorem nieważności, zachowania formy pisemnej.</w:t>
      </w:r>
    </w:p>
    <w:p w14:paraId="3AA17DDA" w14:textId="5A769792" w:rsidR="00C25FED" w:rsidRDefault="00D1042D" w:rsidP="00592A5E">
      <w:pPr>
        <w:spacing w:after="0" w:line="360" w:lineRule="auto"/>
        <w:ind w:left="426" w:hanging="426"/>
        <w:rPr>
          <w:rFonts w:ascii="Arial" w:eastAsia="Times New Roman" w:hAnsi="Arial" w:cs="Arial"/>
          <w:b/>
          <w:sz w:val="24"/>
          <w:szCs w:val="20"/>
          <w:lang w:eastAsia="pl-PL"/>
        </w:rPr>
      </w:pPr>
      <w:r>
        <w:rPr>
          <w:rFonts w:ascii="Arial" w:eastAsia="Times New Roman" w:hAnsi="Arial" w:cs="Arial"/>
          <w:b/>
          <w:sz w:val="24"/>
          <w:szCs w:val="20"/>
          <w:lang w:eastAsia="pl-PL"/>
        </w:rPr>
        <w:t>XXIII. Pouczenie o środkach ochrony prawnej przysługujących Wykonawcy</w:t>
      </w:r>
      <w:r w:rsidR="00C25FED">
        <w:rPr>
          <w:rFonts w:ascii="Arial" w:eastAsia="Times New Roman" w:hAnsi="Arial" w:cs="Arial"/>
          <w:b/>
          <w:sz w:val="24"/>
          <w:szCs w:val="20"/>
          <w:lang w:eastAsia="pl-PL"/>
        </w:rPr>
        <w:t>.</w:t>
      </w:r>
    </w:p>
    <w:p w14:paraId="0966056B" w14:textId="77777777" w:rsidR="00300A48" w:rsidRPr="00300A48" w:rsidRDefault="00300A48" w:rsidP="00592A5E">
      <w:pPr>
        <w:shd w:val="clear" w:color="auto" w:fill="FFFFFF"/>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w:t>
      </w:r>
      <w:r w:rsidRPr="00300A48">
        <w:rPr>
          <w:rFonts w:ascii="Arial" w:eastAsia="Times New Roman" w:hAnsi="Arial" w:cs="Arial"/>
          <w:bCs/>
          <w:sz w:val="24"/>
          <w:szCs w:val="20"/>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xml:space="preserve">. </w:t>
      </w:r>
    </w:p>
    <w:p w14:paraId="29EA8003"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2.</w:t>
      </w:r>
      <w:r w:rsidRPr="00300A48">
        <w:rPr>
          <w:rFonts w:ascii="Arial" w:eastAsia="Times New Roman" w:hAnsi="Arial" w:cs="Arial"/>
          <w:bCs/>
          <w:sz w:val="24"/>
          <w:szCs w:val="20"/>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oraz Rzecznikowi Małych i Średnich Przedsiębiorców.</w:t>
      </w:r>
    </w:p>
    <w:p w14:paraId="243DB807"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3.</w:t>
      </w:r>
      <w:r w:rsidRPr="00300A48">
        <w:rPr>
          <w:rFonts w:ascii="Arial" w:eastAsia="Times New Roman" w:hAnsi="Arial" w:cs="Arial"/>
          <w:bCs/>
          <w:sz w:val="24"/>
          <w:szCs w:val="20"/>
          <w:lang w:eastAsia="pl-PL"/>
        </w:rPr>
        <w:tab/>
        <w:t>Odwołanie przysługuje na:</w:t>
      </w:r>
    </w:p>
    <w:p w14:paraId="6EC99C36"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w:t>
      </w:r>
      <w:r w:rsidRPr="00300A48">
        <w:rPr>
          <w:rFonts w:ascii="Arial" w:eastAsia="Times New Roman" w:hAnsi="Arial" w:cs="Arial"/>
          <w:bCs/>
          <w:sz w:val="24"/>
          <w:szCs w:val="20"/>
          <w:lang w:eastAsia="pl-PL"/>
        </w:rPr>
        <w:tab/>
        <w:t>niezgodną z przepisami ustawy czynność Zamawiającego, podjętą w postępowaniu o udzielenie zamówienia, w tym na projektowane postanowienie umowy;</w:t>
      </w:r>
    </w:p>
    <w:p w14:paraId="477AC23F"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2)</w:t>
      </w:r>
      <w:r w:rsidRPr="00300A48">
        <w:rPr>
          <w:rFonts w:ascii="Arial" w:eastAsia="Times New Roman" w:hAnsi="Arial" w:cs="Arial"/>
          <w:bCs/>
          <w:sz w:val="24"/>
          <w:szCs w:val="20"/>
          <w:lang w:eastAsia="pl-PL"/>
        </w:rPr>
        <w:tab/>
        <w:t>zaniechanie czynności w postępowaniu o udzielenie zamówienia do której zamawiający był obowiązany na podstawie ustawy;</w:t>
      </w:r>
    </w:p>
    <w:p w14:paraId="4B7AC3D4"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4.</w:t>
      </w:r>
      <w:r w:rsidRPr="00300A48">
        <w:rPr>
          <w:rFonts w:ascii="Arial" w:eastAsia="Times New Roman" w:hAnsi="Arial" w:cs="Arial"/>
          <w:bCs/>
          <w:sz w:val="24"/>
          <w:szCs w:val="20"/>
          <w:lang w:eastAsia="pl-PL"/>
        </w:rPr>
        <w:tab/>
      </w:r>
      <w:r w:rsidRPr="00300A48">
        <w:rPr>
          <w:rFonts w:ascii="Arial" w:eastAsia="Times New Roman" w:hAnsi="Arial" w:cs="Arial"/>
          <w:bCs/>
          <w:sz w:val="24"/>
          <w:szCs w:val="20"/>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3FB766CB"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5.</w:t>
      </w:r>
      <w:r w:rsidRPr="00300A48">
        <w:rPr>
          <w:rFonts w:ascii="Arial" w:eastAsia="Times New Roman" w:hAnsi="Arial" w:cs="Arial"/>
          <w:bCs/>
          <w:sz w:val="24"/>
          <w:szCs w:val="20"/>
          <w:lang w:eastAsia="pl-PL"/>
        </w:rPr>
        <w:tab/>
      </w:r>
      <w:r w:rsidRPr="00300A48">
        <w:rPr>
          <w:rFonts w:ascii="Arial" w:eastAsia="Times New Roman" w:hAnsi="Arial" w:cs="Arial"/>
          <w:bCs/>
          <w:sz w:val="24"/>
          <w:szCs w:val="20"/>
          <w:lang w:eastAsia="pl-PL"/>
        </w:rPr>
        <w:tab/>
        <w:t>Odwołanie wobec treści ogłoszenia lub treści SWZ wnosi się w terminie 5 dni od dnia zamieszczenia ogłoszenia w Biuletynie Zamówień Publicznych lub treści SWZ na stronie internetowej.</w:t>
      </w:r>
    </w:p>
    <w:p w14:paraId="79EF5E39"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6.</w:t>
      </w:r>
      <w:r w:rsidRPr="00300A48">
        <w:rPr>
          <w:rFonts w:ascii="Arial" w:eastAsia="Times New Roman" w:hAnsi="Arial" w:cs="Arial"/>
          <w:bCs/>
          <w:sz w:val="24"/>
          <w:szCs w:val="20"/>
          <w:lang w:eastAsia="pl-PL"/>
        </w:rPr>
        <w:tab/>
        <w:t>Odwołanie wnosi się w terminie:</w:t>
      </w:r>
    </w:p>
    <w:p w14:paraId="6EFEA0CC"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w:t>
      </w:r>
      <w:r w:rsidRPr="00300A48">
        <w:rPr>
          <w:rFonts w:ascii="Arial" w:eastAsia="Times New Roman" w:hAnsi="Arial" w:cs="Arial"/>
          <w:bCs/>
          <w:sz w:val="24"/>
          <w:szCs w:val="20"/>
          <w:lang w:eastAsia="pl-PL"/>
        </w:rPr>
        <w:tab/>
        <w:t>5 dni od dnia przekazania informacji o czynności zamawiającego stanowiącej podstawę jego wniesienia, jeżeli informacja została przekazana przy użyciu środków komunikacji elektronicznej,</w:t>
      </w:r>
    </w:p>
    <w:p w14:paraId="396BA81F" w14:textId="77777777" w:rsidR="00300A48" w:rsidRPr="00300A48" w:rsidRDefault="00300A48" w:rsidP="00B23F9E">
      <w:pPr>
        <w:suppressAutoHyphens/>
        <w:spacing w:after="0" w:line="360" w:lineRule="auto"/>
        <w:ind w:left="852"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lastRenderedPageBreak/>
        <w:t>2)</w:t>
      </w:r>
      <w:r w:rsidRPr="00300A48">
        <w:rPr>
          <w:rFonts w:ascii="Arial" w:eastAsia="Times New Roman" w:hAnsi="Arial" w:cs="Arial"/>
          <w:bCs/>
          <w:sz w:val="24"/>
          <w:szCs w:val="20"/>
          <w:lang w:eastAsia="pl-PL"/>
        </w:rPr>
        <w:tab/>
        <w:t>10 dni od dnia przekazania informacji o czynności zamawiającego stanowiącej podstawę jego wniesienia, jeżeli informacja została przekazana w sposób inny niż określony w pkt 1).</w:t>
      </w:r>
    </w:p>
    <w:p w14:paraId="721D8A65"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7.</w:t>
      </w:r>
      <w:r w:rsidRPr="00300A48">
        <w:rPr>
          <w:rFonts w:ascii="Arial" w:eastAsia="Times New Roman" w:hAnsi="Arial" w:cs="Arial"/>
          <w:bCs/>
          <w:sz w:val="24"/>
          <w:szCs w:val="20"/>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14:paraId="72533C6D"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8.</w:t>
      </w:r>
      <w:r w:rsidRPr="00300A48">
        <w:rPr>
          <w:rFonts w:ascii="Arial" w:eastAsia="Times New Roman" w:hAnsi="Arial" w:cs="Arial"/>
          <w:bCs/>
          <w:sz w:val="24"/>
          <w:szCs w:val="20"/>
          <w:lang w:eastAsia="pl-PL"/>
        </w:rPr>
        <w:tab/>
        <w:t xml:space="preserve">Na orzeczenie Izby oraz postanowienie Prezesa Izby, o którym mowa w art. 519 ust. 1 ustawy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stronom oraz uczestnikom postępowania odwoławczego przysługuje skarga do sądu.</w:t>
      </w:r>
    </w:p>
    <w:p w14:paraId="7E4205A0"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9.</w:t>
      </w:r>
      <w:r w:rsidRPr="00300A48">
        <w:rPr>
          <w:rFonts w:ascii="Arial" w:eastAsia="Times New Roman" w:hAnsi="Arial" w:cs="Arial"/>
          <w:bCs/>
          <w:sz w:val="24"/>
          <w:szCs w:val="20"/>
          <w:lang w:eastAsia="pl-PL"/>
        </w:rPr>
        <w:tab/>
        <w:t>W postępowaniu toczącym się wskutek wniesienia skargi stosuje się odpowiednio przepisy ustawy z dnia 17.11.1964 r. - Kodeks postępowania cywilnego o apelacji, jeżeli przepisy niniejszego rozdziału nie stanowią inaczej.</w:t>
      </w:r>
    </w:p>
    <w:p w14:paraId="45DEB7D9"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10.</w:t>
      </w:r>
      <w:r w:rsidRPr="00300A48">
        <w:rPr>
          <w:rFonts w:ascii="Arial" w:eastAsia="Times New Roman" w:hAnsi="Arial" w:cs="Arial"/>
          <w:bCs/>
          <w:sz w:val="24"/>
          <w:szCs w:val="20"/>
          <w:lang w:eastAsia="pl-PL"/>
        </w:rPr>
        <w:tab/>
      </w:r>
      <w:r w:rsidRPr="00300A48">
        <w:rPr>
          <w:rFonts w:ascii="Arial" w:eastAsia="Times New Roman" w:hAnsi="Arial" w:cs="Arial"/>
          <w:bCs/>
          <w:sz w:val="24"/>
          <w:szCs w:val="20"/>
          <w:lang w:eastAsia="pl-PL"/>
        </w:rPr>
        <w:tab/>
        <w:t>Skargę wnosi się do Sądu Okręgowego w Warszawie - sądu zamówień publicznych, zwanego dalej "sądem zamówień publicznych".</w:t>
      </w:r>
    </w:p>
    <w:p w14:paraId="0C3FC8E4" w14:textId="77777777" w:rsidR="00300A48" w:rsidRP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11.</w:t>
      </w:r>
      <w:r w:rsidRPr="00300A48">
        <w:rPr>
          <w:rFonts w:ascii="Arial" w:eastAsia="Times New Roman" w:hAnsi="Arial" w:cs="Arial"/>
          <w:bCs/>
          <w:sz w:val="24"/>
          <w:szCs w:val="20"/>
          <w:lang w:eastAsia="pl-PL"/>
        </w:rPr>
        <w:tab/>
        <w:t xml:space="preserve">Skargę wnosi się za pośrednictwem Prezesa Izby, w terminie 14 dni od dnia doręczenia orzeczenia Izby lub postanowienia Prezesa Izby, o którym mowa w art. 519 ust. 1 ustawy </w:t>
      </w:r>
      <w:proofErr w:type="spellStart"/>
      <w:r w:rsidRPr="00300A48">
        <w:rPr>
          <w:rFonts w:ascii="Arial" w:eastAsia="Times New Roman" w:hAnsi="Arial" w:cs="Arial"/>
          <w:bCs/>
          <w:sz w:val="24"/>
          <w:szCs w:val="20"/>
          <w:lang w:eastAsia="pl-PL"/>
        </w:rPr>
        <w:t>p.z.p</w:t>
      </w:r>
      <w:proofErr w:type="spellEnd"/>
      <w:r w:rsidRPr="00300A48">
        <w:rPr>
          <w:rFonts w:ascii="Arial" w:eastAsia="Times New Roman" w:hAnsi="Arial" w:cs="Arial"/>
          <w:bCs/>
          <w:sz w:val="24"/>
          <w:szCs w:val="20"/>
          <w:lang w:eastAsia="pl-PL"/>
        </w:rPr>
        <w:t>., przesyłając jednocześnie jej odpis przeciwnikowi skargi. Złożenie skargi w placówce pocztowej operatora wyznaczonego w rozumieniu ustawy z dnia 23.11.2012 r. - Prawo pocztowe jest równoznaczne z jej wniesieniem.</w:t>
      </w:r>
    </w:p>
    <w:p w14:paraId="060A8A21" w14:textId="12A19595" w:rsidR="00300A48" w:rsidRDefault="00300A48" w:rsidP="00B23F9E">
      <w:pPr>
        <w:spacing w:after="0" w:line="360" w:lineRule="auto"/>
        <w:ind w:left="426" w:hanging="426"/>
        <w:rPr>
          <w:rFonts w:ascii="Arial" w:eastAsia="Times New Roman" w:hAnsi="Arial" w:cs="Arial"/>
          <w:bCs/>
          <w:sz w:val="24"/>
          <w:szCs w:val="20"/>
          <w:lang w:eastAsia="pl-PL"/>
        </w:rPr>
      </w:pPr>
      <w:r w:rsidRPr="00300A48">
        <w:rPr>
          <w:rFonts w:ascii="Arial" w:eastAsia="Times New Roman" w:hAnsi="Arial" w:cs="Arial"/>
          <w:bCs/>
          <w:sz w:val="24"/>
          <w:szCs w:val="20"/>
          <w:lang w:eastAsia="pl-PL"/>
        </w:rPr>
        <w:t>12.</w:t>
      </w:r>
      <w:r w:rsidRPr="00300A48">
        <w:rPr>
          <w:rFonts w:ascii="Arial" w:eastAsia="Times New Roman" w:hAnsi="Arial" w:cs="Arial"/>
          <w:bCs/>
          <w:sz w:val="24"/>
          <w:szCs w:val="20"/>
          <w:lang w:eastAsia="pl-PL"/>
        </w:rPr>
        <w:tab/>
        <w:t>Prezes Izby przekazuje skargę wraz z aktami postępowania odwoławczego do sądu zamówień publicznych w terminie 7 dni od dnia jej otrzymania.</w:t>
      </w:r>
    </w:p>
    <w:p w14:paraId="5BF42AED" w14:textId="411FAFF9" w:rsidR="00592A5E" w:rsidRDefault="00592A5E" w:rsidP="00B23F9E">
      <w:pPr>
        <w:spacing w:after="0" w:line="360" w:lineRule="auto"/>
        <w:ind w:left="426" w:hanging="426"/>
        <w:rPr>
          <w:rFonts w:ascii="Arial" w:eastAsia="Times New Roman" w:hAnsi="Arial" w:cs="Arial"/>
          <w:bCs/>
          <w:sz w:val="24"/>
          <w:szCs w:val="20"/>
          <w:lang w:eastAsia="pl-PL"/>
        </w:rPr>
      </w:pPr>
    </w:p>
    <w:p w14:paraId="77AEB02E" w14:textId="03A9D4EB" w:rsidR="00592A5E" w:rsidRDefault="00592A5E" w:rsidP="00B23F9E">
      <w:pPr>
        <w:spacing w:after="0" w:line="360" w:lineRule="auto"/>
        <w:ind w:left="426" w:hanging="426"/>
        <w:rPr>
          <w:rFonts w:ascii="Arial" w:eastAsia="Times New Roman" w:hAnsi="Arial" w:cs="Arial"/>
          <w:bCs/>
          <w:sz w:val="24"/>
          <w:szCs w:val="20"/>
          <w:lang w:eastAsia="pl-PL"/>
        </w:rPr>
      </w:pPr>
    </w:p>
    <w:p w14:paraId="2559E6C2" w14:textId="77777777" w:rsidR="00592A5E" w:rsidRPr="00300A48" w:rsidRDefault="00592A5E" w:rsidP="00B23F9E">
      <w:pPr>
        <w:spacing w:after="0" w:line="360" w:lineRule="auto"/>
        <w:ind w:left="426" w:hanging="426"/>
        <w:rPr>
          <w:rFonts w:ascii="Arial" w:eastAsia="Times New Roman" w:hAnsi="Arial" w:cs="Arial"/>
          <w:bCs/>
          <w:sz w:val="24"/>
          <w:szCs w:val="20"/>
          <w:lang w:eastAsia="pl-PL"/>
        </w:rPr>
      </w:pPr>
    </w:p>
    <w:p w14:paraId="3EB7BFFB" w14:textId="1962CC4A" w:rsidR="00C25FED" w:rsidRDefault="00C25FED" w:rsidP="00B23F9E">
      <w:pPr>
        <w:spacing w:after="0" w:line="360" w:lineRule="auto"/>
        <w:ind w:left="426" w:hanging="426"/>
        <w:rPr>
          <w:rFonts w:ascii="Arial" w:eastAsia="Times New Roman" w:hAnsi="Arial" w:cs="Arial"/>
          <w:b/>
          <w:sz w:val="24"/>
          <w:szCs w:val="20"/>
          <w:lang w:eastAsia="pl-PL"/>
        </w:rPr>
      </w:pPr>
    </w:p>
    <w:p w14:paraId="7E43FB1C" w14:textId="11056546" w:rsidR="00582BFC" w:rsidRDefault="00582BFC" w:rsidP="00B23F9E">
      <w:pPr>
        <w:spacing w:after="0" w:line="360" w:lineRule="auto"/>
        <w:ind w:left="426" w:hanging="426"/>
        <w:rPr>
          <w:rFonts w:ascii="Arial" w:eastAsia="Times New Roman" w:hAnsi="Arial" w:cs="Arial"/>
          <w:b/>
          <w:sz w:val="24"/>
          <w:szCs w:val="20"/>
          <w:lang w:eastAsia="pl-PL"/>
        </w:rPr>
      </w:pPr>
    </w:p>
    <w:p w14:paraId="170AEAE6" w14:textId="18E24370" w:rsidR="00582BFC" w:rsidRDefault="00582BFC" w:rsidP="00B23F9E">
      <w:pPr>
        <w:spacing w:after="0" w:line="360" w:lineRule="auto"/>
        <w:ind w:left="426" w:hanging="426"/>
        <w:rPr>
          <w:rFonts w:ascii="Arial" w:eastAsia="Times New Roman" w:hAnsi="Arial" w:cs="Arial"/>
          <w:b/>
          <w:sz w:val="24"/>
          <w:szCs w:val="20"/>
          <w:lang w:eastAsia="pl-PL"/>
        </w:rPr>
      </w:pPr>
    </w:p>
    <w:p w14:paraId="3B41D6E9" w14:textId="67DE7D76" w:rsidR="00582BFC" w:rsidRDefault="00582BFC" w:rsidP="00B23F9E">
      <w:pPr>
        <w:spacing w:after="0" w:line="360" w:lineRule="auto"/>
        <w:ind w:left="426" w:hanging="426"/>
        <w:rPr>
          <w:rFonts w:ascii="Arial" w:eastAsia="Times New Roman" w:hAnsi="Arial" w:cs="Arial"/>
          <w:b/>
          <w:sz w:val="24"/>
          <w:szCs w:val="20"/>
          <w:lang w:eastAsia="pl-PL"/>
        </w:rPr>
      </w:pPr>
    </w:p>
    <w:p w14:paraId="5D800962" w14:textId="13F4D590" w:rsidR="00582BFC" w:rsidRDefault="00582BFC" w:rsidP="00B23F9E">
      <w:pPr>
        <w:spacing w:after="0" w:line="360" w:lineRule="auto"/>
        <w:ind w:left="426" w:hanging="426"/>
        <w:rPr>
          <w:rFonts w:ascii="Arial" w:eastAsia="Times New Roman" w:hAnsi="Arial" w:cs="Arial"/>
          <w:b/>
          <w:sz w:val="24"/>
          <w:szCs w:val="20"/>
          <w:lang w:eastAsia="pl-PL"/>
        </w:rPr>
      </w:pPr>
    </w:p>
    <w:p w14:paraId="32B1AA70" w14:textId="64E45C35" w:rsidR="00582BFC" w:rsidRDefault="00582BFC" w:rsidP="00B23F9E">
      <w:pPr>
        <w:spacing w:after="0" w:line="360" w:lineRule="auto"/>
        <w:ind w:left="426" w:hanging="426"/>
        <w:rPr>
          <w:rFonts w:ascii="Arial" w:eastAsia="Times New Roman" w:hAnsi="Arial" w:cs="Arial"/>
          <w:b/>
          <w:sz w:val="24"/>
          <w:szCs w:val="20"/>
          <w:lang w:eastAsia="pl-PL"/>
        </w:rPr>
      </w:pPr>
    </w:p>
    <w:p w14:paraId="27B24F12" w14:textId="7E903C01" w:rsidR="00582BFC" w:rsidRDefault="00582BFC" w:rsidP="00B23F9E">
      <w:pPr>
        <w:spacing w:after="0" w:line="360" w:lineRule="auto"/>
        <w:ind w:left="426" w:hanging="426"/>
        <w:rPr>
          <w:rFonts w:ascii="Arial" w:eastAsia="Times New Roman" w:hAnsi="Arial" w:cs="Arial"/>
          <w:b/>
          <w:sz w:val="24"/>
          <w:szCs w:val="20"/>
          <w:lang w:eastAsia="pl-PL"/>
        </w:rPr>
      </w:pPr>
    </w:p>
    <w:p w14:paraId="63FBB4FA" w14:textId="77777777" w:rsidR="00582BFC" w:rsidRPr="00BD0259" w:rsidRDefault="00582BFC" w:rsidP="00B23F9E">
      <w:pPr>
        <w:spacing w:after="0" w:line="360" w:lineRule="auto"/>
        <w:ind w:left="426" w:hanging="426"/>
        <w:rPr>
          <w:rFonts w:ascii="Arial" w:eastAsia="Times New Roman" w:hAnsi="Arial" w:cs="Arial"/>
          <w:b/>
          <w:sz w:val="24"/>
          <w:szCs w:val="20"/>
          <w:lang w:eastAsia="pl-PL"/>
        </w:rPr>
      </w:pPr>
    </w:p>
    <w:p w14:paraId="7EE30EB0" w14:textId="7B710E6B" w:rsidR="00BD0259" w:rsidRDefault="000D1544" w:rsidP="00592A5E">
      <w:pPr>
        <w:spacing w:after="0" w:line="360" w:lineRule="auto"/>
        <w:rPr>
          <w:rFonts w:ascii="Arial" w:hAnsi="Arial" w:cs="Arial"/>
          <w:b/>
          <w:sz w:val="24"/>
          <w:szCs w:val="24"/>
        </w:rPr>
      </w:pPr>
      <w:r>
        <w:rPr>
          <w:rFonts w:ascii="Arial" w:hAnsi="Arial" w:cs="Arial"/>
          <w:b/>
          <w:sz w:val="24"/>
          <w:szCs w:val="24"/>
        </w:rPr>
        <w:lastRenderedPageBreak/>
        <w:t>XXV. Wykaz załączników do SWZ.</w:t>
      </w:r>
    </w:p>
    <w:p w14:paraId="3B431BB4" w14:textId="48AC69D3" w:rsidR="000D1544" w:rsidRPr="001D5D47" w:rsidRDefault="000D1544" w:rsidP="00592A5E">
      <w:pPr>
        <w:spacing w:after="0" w:line="360" w:lineRule="auto"/>
        <w:rPr>
          <w:rFonts w:ascii="Arial" w:hAnsi="Arial" w:cs="Arial"/>
          <w:bCs/>
          <w:sz w:val="24"/>
          <w:szCs w:val="24"/>
        </w:rPr>
      </w:pPr>
      <w:r w:rsidRPr="001D5D47">
        <w:rPr>
          <w:rFonts w:ascii="Arial" w:hAnsi="Arial" w:cs="Arial"/>
          <w:bCs/>
          <w:sz w:val="24"/>
          <w:szCs w:val="24"/>
        </w:rPr>
        <w:t>Załącznik nr 1 – Formularz ofertowy</w:t>
      </w:r>
    </w:p>
    <w:p w14:paraId="70A5B9F8" w14:textId="6A517439" w:rsidR="000D1544" w:rsidRPr="001D5D47" w:rsidRDefault="000D1544" w:rsidP="00B23F9E">
      <w:pPr>
        <w:spacing w:after="0" w:line="360" w:lineRule="auto"/>
        <w:rPr>
          <w:rFonts w:ascii="Arial" w:hAnsi="Arial" w:cs="Arial"/>
          <w:bCs/>
          <w:sz w:val="24"/>
          <w:szCs w:val="24"/>
        </w:rPr>
      </w:pPr>
      <w:r w:rsidRPr="001D5D47">
        <w:rPr>
          <w:rFonts w:ascii="Arial" w:hAnsi="Arial" w:cs="Arial"/>
          <w:bCs/>
          <w:sz w:val="24"/>
          <w:szCs w:val="24"/>
        </w:rPr>
        <w:t xml:space="preserve">Załącznik nr 2 </w:t>
      </w:r>
      <w:bookmarkStart w:id="5" w:name="_Hlk105583067"/>
      <w:r w:rsidRPr="001D5D47">
        <w:rPr>
          <w:rFonts w:ascii="Arial" w:hAnsi="Arial" w:cs="Arial"/>
          <w:bCs/>
          <w:sz w:val="24"/>
          <w:szCs w:val="24"/>
        </w:rPr>
        <w:t xml:space="preserve">– </w:t>
      </w:r>
      <w:bookmarkEnd w:id="5"/>
      <w:r w:rsidRPr="001D5D47">
        <w:rPr>
          <w:rFonts w:ascii="Arial" w:hAnsi="Arial" w:cs="Arial"/>
          <w:bCs/>
          <w:sz w:val="24"/>
          <w:szCs w:val="24"/>
        </w:rPr>
        <w:t xml:space="preserve">Oświadczenie o braku </w:t>
      </w:r>
      <w:r w:rsidR="001D5D47">
        <w:rPr>
          <w:rFonts w:ascii="Arial" w:hAnsi="Arial" w:cs="Arial"/>
          <w:bCs/>
          <w:sz w:val="24"/>
          <w:szCs w:val="24"/>
        </w:rPr>
        <w:t>podstaw do wykluczenia i o spełnianiu warunków udziału w postępowaniu</w:t>
      </w:r>
    </w:p>
    <w:p w14:paraId="32384DBA" w14:textId="767869B2" w:rsidR="000D1544" w:rsidRDefault="001D5D47" w:rsidP="00B23F9E">
      <w:pPr>
        <w:spacing w:after="0" w:line="360" w:lineRule="auto"/>
        <w:rPr>
          <w:rFonts w:ascii="Arial" w:hAnsi="Arial" w:cs="Arial"/>
          <w:bCs/>
          <w:sz w:val="24"/>
          <w:szCs w:val="24"/>
        </w:rPr>
      </w:pPr>
      <w:r w:rsidRPr="001D5D47">
        <w:rPr>
          <w:rFonts w:ascii="Arial" w:hAnsi="Arial" w:cs="Arial"/>
          <w:bCs/>
          <w:sz w:val="24"/>
          <w:szCs w:val="24"/>
        </w:rPr>
        <w:t>Załącznik nr 3 –</w:t>
      </w:r>
      <w:r>
        <w:rPr>
          <w:rFonts w:ascii="Arial" w:hAnsi="Arial" w:cs="Arial"/>
          <w:bCs/>
          <w:sz w:val="24"/>
          <w:szCs w:val="24"/>
        </w:rPr>
        <w:t xml:space="preserve"> Oświadczenie dotyczące przynależności lub braku przynależności do tej samej grupy kapitałowej</w:t>
      </w:r>
    </w:p>
    <w:p w14:paraId="047BD6E4" w14:textId="6EEABDF2" w:rsidR="001D5D47" w:rsidRDefault="001D5D47" w:rsidP="00B23F9E">
      <w:pPr>
        <w:spacing w:after="0" w:line="360" w:lineRule="auto"/>
        <w:rPr>
          <w:rFonts w:ascii="Arial" w:hAnsi="Arial" w:cs="Arial"/>
          <w:bCs/>
          <w:sz w:val="24"/>
          <w:szCs w:val="24"/>
        </w:rPr>
      </w:pPr>
      <w:r>
        <w:rPr>
          <w:rFonts w:ascii="Arial" w:hAnsi="Arial" w:cs="Arial"/>
          <w:bCs/>
          <w:sz w:val="24"/>
          <w:szCs w:val="24"/>
        </w:rPr>
        <w:t xml:space="preserve">Załącznik nr 4 </w:t>
      </w:r>
      <w:r w:rsidRPr="001D5D47">
        <w:rPr>
          <w:rFonts w:ascii="Arial" w:hAnsi="Arial" w:cs="Arial"/>
          <w:bCs/>
          <w:sz w:val="24"/>
          <w:szCs w:val="24"/>
        </w:rPr>
        <w:t>–</w:t>
      </w:r>
      <w:r>
        <w:rPr>
          <w:rFonts w:ascii="Arial" w:hAnsi="Arial" w:cs="Arial"/>
          <w:bCs/>
          <w:sz w:val="24"/>
          <w:szCs w:val="24"/>
        </w:rPr>
        <w:t xml:space="preserve"> Zobowiązanie innego podmiotu do udostępnienia niezbędnych zasobów Wykonawcy </w:t>
      </w:r>
    </w:p>
    <w:p w14:paraId="3E85D7D6" w14:textId="2AB4587C" w:rsidR="001D5D47" w:rsidRDefault="001D5D47" w:rsidP="00B23F9E">
      <w:pPr>
        <w:spacing w:after="0" w:line="360" w:lineRule="auto"/>
        <w:rPr>
          <w:rFonts w:ascii="Arial" w:hAnsi="Arial" w:cs="Arial"/>
          <w:bCs/>
          <w:sz w:val="24"/>
          <w:szCs w:val="24"/>
        </w:rPr>
      </w:pPr>
      <w:r>
        <w:rPr>
          <w:rFonts w:ascii="Arial" w:hAnsi="Arial" w:cs="Arial"/>
          <w:bCs/>
          <w:sz w:val="24"/>
          <w:szCs w:val="24"/>
        </w:rPr>
        <w:t xml:space="preserve">Załącznik nr </w:t>
      </w:r>
      <w:r w:rsidR="0032169F">
        <w:rPr>
          <w:rFonts w:ascii="Arial" w:hAnsi="Arial" w:cs="Arial"/>
          <w:bCs/>
          <w:sz w:val="24"/>
          <w:szCs w:val="24"/>
        </w:rPr>
        <w:t>5 – Wzór umowy</w:t>
      </w:r>
    </w:p>
    <w:p w14:paraId="63B34CE2" w14:textId="1A3CDB2F" w:rsidR="0032169F" w:rsidRDefault="0032169F" w:rsidP="00B23F9E">
      <w:pPr>
        <w:spacing w:after="0" w:line="360" w:lineRule="auto"/>
        <w:rPr>
          <w:rFonts w:ascii="Arial" w:hAnsi="Arial" w:cs="Arial"/>
          <w:bCs/>
          <w:sz w:val="24"/>
          <w:szCs w:val="24"/>
        </w:rPr>
      </w:pPr>
      <w:r>
        <w:rPr>
          <w:rFonts w:ascii="Arial" w:hAnsi="Arial" w:cs="Arial"/>
          <w:bCs/>
          <w:sz w:val="24"/>
          <w:szCs w:val="24"/>
        </w:rPr>
        <w:t xml:space="preserve">Załącznik nr 6 </w:t>
      </w:r>
      <w:r w:rsidRPr="001D5D47">
        <w:rPr>
          <w:rFonts w:ascii="Arial" w:hAnsi="Arial" w:cs="Arial"/>
          <w:bCs/>
          <w:sz w:val="24"/>
          <w:szCs w:val="24"/>
        </w:rPr>
        <w:t>–</w:t>
      </w:r>
      <w:r>
        <w:rPr>
          <w:rFonts w:ascii="Arial" w:hAnsi="Arial" w:cs="Arial"/>
          <w:bCs/>
          <w:sz w:val="24"/>
          <w:szCs w:val="24"/>
        </w:rPr>
        <w:t xml:space="preserve"> Wykaz robót budowlanych </w:t>
      </w:r>
    </w:p>
    <w:p w14:paraId="6625F499" w14:textId="4A5AD33B" w:rsidR="0032169F" w:rsidRDefault="0032169F" w:rsidP="00B23F9E">
      <w:pPr>
        <w:spacing w:after="0" w:line="360" w:lineRule="auto"/>
        <w:rPr>
          <w:rFonts w:ascii="Arial" w:hAnsi="Arial" w:cs="Arial"/>
          <w:bCs/>
          <w:sz w:val="24"/>
          <w:szCs w:val="24"/>
        </w:rPr>
      </w:pPr>
      <w:r>
        <w:rPr>
          <w:rFonts w:ascii="Arial" w:hAnsi="Arial" w:cs="Arial"/>
          <w:bCs/>
          <w:sz w:val="24"/>
          <w:szCs w:val="24"/>
        </w:rPr>
        <w:t>Załącznik nr 7 – Wizja lokalna</w:t>
      </w:r>
    </w:p>
    <w:p w14:paraId="1966544E" w14:textId="7388F7BD" w:rsidR="00582BFC" w:rsidRDefault="00582BFC" w:rsidP="00B23F9E">
      <w:pPr>
        <w:spacing w:after="0" w:line="360" w:lineRule="auto"/>
        <w:rPr>
          <w:rFonts w:ascii="Arial" w:hAnsi="Arial" w:cs="Arial"/>
          <w:bCs/>
          <w:sz w:val="24"/>
          <w:szCs w:val="24"/>
        </w:rPr>
      </w:pPr>
      <w:r>
        <w:rPr>
          <w:rFonts w:ascii="Arial" w:hAnsi="Arial" w:cs="Arial"/>
          <w:bCs/>
          <w:sz w:val="24"/>
          <w:szCs w:val="24"/>
        </w:rPr>
        <w:t xml:space="preserve">Załącznik nr 8 – dokumentacja </w:t>
      </w:r>
      <w:r w:rsidR="00640BF5">
        <w:rPr>
          <w:rFonts w:ascii="Arial" w:hAnsi="Arial" w:cs="Arial"/>
          <w:bCs/>
          <w:sz w:val="24"/>
          <w:szCs w:val="24"/>
        </w:rPr>
        <w:t xml:space="preserve">dot. ul.  Księcia Jerzego II Piasta 5 </w:t>
      </w:r>
    </w:p>
    <w:p w14:paraId="6895150E" w14:textId="5A51157B" w:rsidR="00640BF5" w:rsidRDefault="00640BF5" w:rsidP="00B23F9E">
      <w:pPr>
        <w:spacing w:after="0" w:line="360" w:lineRule="auto"/>
        <w:rPr>
          <w:rFonts w:ascii="Arial" w:hAnsi="Arial" w:cs="Arial"/>
          <w:bCs/>
          <w:sz w:val="24"/>
          <w:szCs w:val="24"/>
        </w:rPr>
      </w:pPr>
      <w:r>
        <w:rPr>
          <w:rFonts w:ascii="Arial" w:hAnsi="Arial" w:cs="Arial"/>
          <w:bCs/>
          <w:sz w:val="24"/>
          <w:szCs w:val="24"/>
        </w:rPr>
        <w:t>Załącznik nr 9 – dokumentacja dot. ul. Rybacka 10A</w:t>
      </w:r>
    </w:p>
    <w:p w14:paraId="4D68858A" w14:textId="52378D30" w:rsidR="009720B8" w:rsidRDefault="00640BF5" w:rsidP="00B23F9E">
      <w:pPr>
        <w:spacing w:after="0" w:line="360" w:lineRule="auto"/>
        <w:rPr>
          <w:rFonts w:ascii="Arial" w:hAnsi="Arial" w:cs="Arial"/>
          <w:bCs/>
          <w:sz w:val="24"/>
          <w:szCs w:val="24"/>
        </w:rPr>
      </w:pPr>
      <w:r>
        <w:rPr>
          <w:rFonts w:ascii="Arial" w:hAnsi="Arial" w:cs="Arial"/>
          <w:bCs/>
          <w:sz w:val="24"/>
          <w:szCs w:val="24"/>
        </w:rPr>
        <w:t>Załącznik nr 10- dokumentacja dot. Plac Młynów 9</w:t>
      </w:r>
    </w:p>
    <w:p w14:paraId="55114D23" w14:textId="5ACA7542" w:rsidR="00640BF5" w:rsidRDefault="00640BF5" w:rsidP="00B23F9E">
      <w:pPr>
        <w:spacing w:after="0" w:line="360" w:lineRule="auto"/>
        <w:rPr>
          <w:rFonts w:ascii="Arial" w:hAnsi="Arial" w:cs="Arial"/>
          <w:bCs/>
          <w:sz w:val="24"/>
          <w:szCs w:val="24"/>
        </w:rPr>
      </w:pPr>
      <w:r>
        <w:rPr>
          <w:rFonts w:ascii="Arial" w:hAnsi="Arial" w:cs="Arial"/>
          <w:bCs/>
          <w:sz w:val="24"/>
          <w:szCs w:val="24"/>
        </w:rPr>
        <w:t>Załącznik nr 11- dokumentacja dot. ul. Rybacka 15</w:t>
      </w:r>
    </w:p>
    <w:p w14:paraId="6222CBCC" w14:textId="77777777" w:rsidR="009720B8" w:rsidRDefault="00640BF5" w:rsidP="00B23F9E">
      <w:pPr>
        <w:spacing w:after="0" w:line="360" w:lineRule="auto"/>
        <w:rPr>
          <w:rFonts w:ascii="Arial" w:hAnsi="Arial" w:cs="Arial"/>
          <w:bCs/>
          <w:sz w:val="24"/>
          <w:szCs w:val="24"/>
        </w:rPr>
      </w:pPr>
      <w:r>
        <w:rPr>
          <w:rFonts w:ascii="Arial" w:hAnsi="Arial" w:cs="Arial"/>
          <w:bCs/>
          <w:sz w:val="24"/>
          <w:szCs w:val="24"/>
        </w:rPr>
        <w:t>Załącznik nr 12 – dokumentacja dot</w:t>
      </w:r>
      <w:r w:rsidR="00F82584">
        <w:rPr>
          <w:rFonts w:ascii="Arial" w:hAnsi="Arial" w:cs="Arial"/>
          <w:bCs/>
          <w:sz w:val="24"/>
          <w:szCs w:val="24"/>
        </w:rPr>
        <w:t xml:space="preserve">. </w:t>
      </w:r>
      <w:r>
        <w:rPr>
          <w:rFonts w:ascii="Arial" w:hAnsi="Arial" w:cs="Arial"/>
          <w:bCs/>
          <w:sz w:val="24"/>
          <w:szCs w:val="24"/>
        </w:rPr>
        <w:t xml:space="preserve"> ul. Generała Andersa 1 </w:t>
      </w:r>
    </w:p>
    <w:p w14:paraId="08C8B32E" w14:textId="01E2018F" w:rsidR="00640BF5" w:rsidRDefault="009720B8" w:rsidP="00B23F9E">
      <w:pPr>
        <w:spacing w:after="0" w:line="360" w:lineRule="auto"/>
        <w:rPr>
          <w:rFonts w:ascii="Arial" w:hAnsi="Arial" w:cs="Arial"/>
          <w:bCs/>
          <w:sz w:val="24"/>
          <w:szCs w:val="24"/>
        </w:rPr>
      </w:pPr>
      <w:r>
        <w:rPr>
          <w:rFonts w:ascii="Arial" w:hAnsi="Arial" w:cs="Arial"/>
          <w:bCs/>
          <w:sz w:val="24"/>
          <w:szCs w:val="24"/>
        </w:rPr>
        <w:t>Załącznik nr 13 – dokumentacja dot. ul. Jana Pawła II 25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1FC5C8C" w14:textId="77777777" w:rsidR="000D1544" w:rsidRPr="00BD0259" w:rsidRDefault="000D1544" w:rsidP="00B23F9E">
      <w:pPr>
        <w:spacing w:line="360" w:lineRule="auto"/>
        <w:rPr>
          <w:rFonts w:ascii="Arial" w:hAnsi="Arial" w:cs="Arial"/>
          <w:b/>
          <w:sz w:val="24"/>
          <w:szCs w:val="24"/>
        </w:rPr>
      </w:pPr>
    </w:p>
    <w:p w14:paraId="79F82908" w14:textId="77777777" w:rsidR="00BD0259" w:rsidRPr="00C01331" w:rsidRDefault="00BD0259" w:rsidP="00B23F9E">
      <w:pPr>
        <w:spacing w:line="360" w:lineRule="auto"/>
        <w:rPr>
          <w:rFonts w:ascii="Arial" w:hAnsi="Arial" w:cs="Arial"/>
          <w:bCs/>
          <w:sz w:val="24"/>
          <w:szCs w:val="24"/>
        </w:rPr>
      </w:pPr>
    </w:p>
    <w:p w14:paraId="76FE50C5" w14:textId="156D7CBF" w:rsidR="006A087A" w:rsidRPr="00D06EAE" w:rsidRDefault="006A087A" w:rsidP="00B23F9E">
      <w:pPr>
        <w:spacing w:line="360" w:lineRule="auto"/>
        <w:rPr>
          <w:bCs/>
        </w:rPr>
      </w:pPr>
    </w:p>
    <w:p w14:paraId="76F2F8DF" w14:textId="368F2BCD" w:rsidR="006A087A" w:rsidRPr="00D06EAE" w:rsidRDefault="006A087A" w:rsidP="00B23F9E">
      <w:pPr>
        <w:spacing w:line="360" w:lineRule="auto"/>
        <w:rPr>
          <w:bCs/>
        </w:rPr>
      </w:pPr>
    </w:p>
    <w:sectPr w:rsidR="006A087A" w:rsidRPr="00D06E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8CE8" w14:textId="77777777" w:rsidR="006C1E65" w:rsidRDefault="006C1E65" w:rsidP="005C24B3">
      <w:pPr>
        <w:spacing w:after="0" w:line="240" w:lineRule="auto"/>
      </w:pPr>
      <w:r>
        <w:separator/>
      </w:r>
    </w:p>
  </w:endnote>
  <w:endnote w:type="continuationSeparator" w:id="0">
    <w:p w14:paraId="6CAC2214" w14:textId="77777777" w:rsidR="006C1E65" w:rsidRDefault="006C1E65" w:rsidP="005C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28">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37E2" w14:textId="77777777" w:rsidR="006C1E65" w:rsidRDefault="006C1E65" w:rsidP="005C24B3">
      <w:pPr>
        <w:spacing w:after="0" w:line="240" w:lineRule="auto"/>
      </w:pPr>
      <w:r>
        <w:separator/>
      </w:r>
    </w:p>
  </w:footnote>
  <w:footnote w:type="continuationSeparator" w:id="0">
    <w:p w14:paraId="2A7E53D9" w14:textId="77777777" w:rsidR="006C1E65" w:rsidRDefault="006C1E65" w:rsidP="005C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377A"/>
    <w:multiLevelType w:val="hybridMultilevel"/>
    <w:tmpl w:val="AEAEC554"/>
    <w:lvl w:ilvl="0" w:tplc="2594FBA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1EC06252"/>
    <w:multiLevelType w:val="hybridMultilevel"/>
    <w:tmpl w:val="76BC74C2"/>
    <w:lvl w:ilvl="0" w:tplc="AF001F40">
      <w:start w:val="1"/>
      <w:numFmt w:val="decimal"/>
      <w:lvlText w:val="%1)"/>
      <w:lvlJc w:val="left"/>
      <w:pPr>
        <w:ind w:left="916" w:hanging="360"/>
      </w:pPr>
      <w:rPr>
        <w:rFonts w:ascii="Times New Roman" w:eastAsia="Times New Roman" w:hAnsi="Times New Roman" w:cs="Times New Roman"/>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 w15:restartNumberingAfterBreak="0">
    <w:nsid w:val="1F610C51"/>
    <w:multiLevelType w:val="hybridMultilevel"/>
    <w:tmpl w:val="3202EBD8"/>
    <w:lvl w:ilvl="0" w:tplc="CB7AA5E0">
      <w:start w:val="2"/>
      <w:numFmt w:val="upperRoman"/>
      <w:lvlText w:val="%1."/>
      <w:lvlJc w:val="left"/>
      <w:pPr>
        <w:ind w:left="1515" w:hanging="72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21F20BC1"/>
    <w:multiLevelType w:val="hybridMultilevel"/>
    <w:tmpl w:val="CA723018"/>
    <w:lvl w:ilvl="0" w:tplc="83561C92">
      <w:start w:val="1"/>
      <w:numFmt w:val="decimal"/>
      <w:lvlText w:val="%1)"/>
      <w:lvlJc w:val="left"/>
      <w:pPr>
        <w:ind w:left="780" w:hanging="360"/>
      </w:pPr>
      <w:rPr>
        <w:rFonts w:ascii="Arial" w:eastAsia="Times New Roman" w:hAnsi="Arial"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C8F1771"/>
    <w:multiLevelType w:val="hybridMultilevel"/>
    <w:tmpl w:val="D0C47260"/>
    <w:lvl w:ilvl="0" w:tplc="6E30847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B3098"/>
    <w:multiLevelType w:val="hybridMultilevel"/>
    <w:tmpl w:val="7EE8F274"/>
    <w:lvl w:ilvl="0" w:tplc="03624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C7FBE"/>
    <w:multiLevelType w:val="hybridMultilevel"/>
    <w:tmpl w:val="4832F976"/>
    <w:lvl w:ilvl="0" w:tplc="516C2EF4">
      <w:start w:val="6"/>
      <w:numFmt w:val="decimal"/>
      <w:lvlText w:val="%1."/>
      <w:lvlJc w:val="left"/>
      <w:pPr>
        <w:tabs>
          <w:tab w:val="num" w:pos="720"/>
        </w:tabs>
        <w:ind w:left="720" w:hanging="360"/>
      </w:pPr>
      <w:rPr>
        <w:rFonts w:cs="Times New Roman" w:hint="default"/>
        <w:b/>
        <w:color w:val="auto"/>
        <w:sz w:val="28"/>
        <w:szCs w:val="28"/>
      </w:rPr>
    </w:lvl>
    <w:lvl w:ilvl="1" w:tplc="04150019">
      <w:start w:val="1"/>
      <w:numFmt w:val="lowerLetter"/>
      <w:lvlText w:val="%2."/>
      <w:lvlJc w:val="left"/>
      <w:pPr>
        <w:tabs>
          <w:tab w:val="num" w:pos="1440"/>
        </w:tabs>
        <w:ind w:left="1440" w:hanging="360"/>
      </w:pPr>
      <w:rPr>
        <w:rFonts w:cs="Times New Roman"/>
      </w:rPr>
    </w:lvl>
    <w:lvl w:ilvl="2" w:tplc="E4F2CFD0">
      <w:start w:val="4"/>
      <w:numFmt w:val="decimal"/>
      <w:lvlText w:val="%3)"/>
      <w:lvlJc w:val="left"/>
      <w:pPr>
        <w:tabs>
          <w:tab w:val="num" w:pos="2340"/>
        </w:tabs>
        <w:ind w:left="2340" w:hanging="360"/>
      </w:pPr>
      <w:rPr>
        <w:rFonts w:cs="Times New Roman" w:hint="default"/>
        <w:b w:val="0"/>
      </w:rPr>
    </w:lvl>
    <w:lvl w:ilvl="3" w:tplc="0950913A">
      <w:start w:val="1"/>
      <w:numFmt w:val="lowerRoman"/>
      <w:lvlText w:val="%4)"/>
      <w:lvlJc w:val="left"/>
      <w:pPr>
        <w:tabs>
          <w:tab w:val="num" w:pos="3240"/>
        </w:tabs>
        <w:ind w:left="3240" w:hanging="720"/>
      </w:pPr>
      <w:rPr>
        <w:rFonts w:cs="Times New Roman" w:hint="default"/>
        <w:b/>
      </w:rPr>
    </w:lvl>
    <w:lvl w:ilvl="4" w:tplc="D374C488">
      <w:start w:val="8"/>
      <w:numFmt w:val="lowerLetter"/>
      <w:lvlText w:val="%5)"/>
      <w:lvlJc w:val="left"/>
      <w:pPr>
        <w:tabs>
          <w:tab w:val="num" w:pos="3600"/>
        </w:tabs>
        <w:ind w:left="3600" w:hanging="360"/>
      </w:pPr>
      <w:rPr>
        <w:rFonts w:cs="Times New Roman" w:hint="default"/>
        <w:b/>
        <w:u w:val="no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2555A5"/>
    <w:multiLevelType w:val="hybridMultilevel"/>
    <w:tmpl w:val="F43C6080"/>
    <w:lvl w:ilvl="0" w:tplc="87EAA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D02D39"/>
    <w:multiLevelType w:val="hybridMultilevel"/>
    <w:tmpl w:val="70F293A6"/>
    <w:lvl w:ilvl="0" w:tplc="369A0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1066ED"/>
    <w:multiLevelType w:val="hybridMultilevel"/>
    <w:tmpl w:val="64A81586"/>
    <w:lvl w:ilvl="0" w:tplc="90882ECA">
      <w:start w:val="1"/>
      <w:numFmt w:val="upperRoman"/>
      <w:lvlText w:val="%1."/>
      <w:lvlJc w:val="left"/>
      <w:pPr>
        <w:ind w:left="578" w:hanging="72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6A94002C"/>
    <w:multiLevelType w:val="hybridMultilevel"/>
    <w:tmpl w:val="E2FA5368"/>
    <w:lvl w:ilvl="0" w:tplc="01B6DE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7F4400"/>
    <w:multiLevelType w:val="hybridMultilevel"/>
    <w:tmpl w:val="4CE458F0"/>
    <w:lvl w:ilvl="0" w:tplc="5E5078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458624">
    <w:abstractNumId w:val="5"/>
  </w:num>
  <w:num w:numId="2" w16cid:durableId="1444768814">
    <w:abstractNumId w:val="10"/>
  </w:num>
  <w:num w:numId="3" w16cid:durableId="368577960">
    <w:abstractNumId w:val="8"/>
  </w:num>
  <w:num w:numId="4" w16cid:durableId="1210218953">
    <w:abstractNumId w:val="2"/>
  </w:num>
  <w:num w:numId="5" w16cid:durableId="1038511903">
    <w:abstractNumId w:val="9"/>
  </w:num>
  <w:num w:numId="6" w16cid:durableId="953094476">
    <w:abstractNumId w:val="7"/>
  </w:num>
  <w:num w:numId="7" w16cid:durableId="1341396984">
    <w:abstractNumId w:val="11"/>
  </w:num>
  <w:num w:numId="8" w16cid:durableId="1298878748">
    <w:abstractNumId w:val="4"/>
  </w:num>
  <w:num w:numId="9" w16cid:durableId="871459268">
    <w:abstractNumId w:val="3"/>
  </w:num>
  <w:num w:numId="10" w16cid:durableId="1111973866">
    <w:abstractNumId w:val="1"/>
  </w:num>
  <w:num w:numId="11" w16cid:durableId="455562099">
    <w:abstractNumId w:val="6"/>
  </w:num>
  <w:num w:numId="12" w16cid:durableId="142017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A4"/>
    <w:rsid w:val="00024470"/>
    <w:rsid w:val="000425B0"/>
    <w:rsid w:val="000D1544"/>
    <w:rsid w:val="000D1EEB"/>
    <w:rsid w:val="000D4FC8"/>
    <w:rsid w:val="000F1747"/>
    <w:rsid w:val="00166419"/>
    <w:rsid w:val="001676E4"/>
    <w:rsid w:val="001D030E"/>
    <w:rsid w:val="001D5D47"/>
    <w:rsid w:val="001D7AA1"/>
    <w:rsid w:val="0029441A"/>
    <w:rsid w:val="002A7FD2"/>
    <w:rsid w:val="00300A48"/>
    <w:rsid w:val="00314A67"/>
    <w:rsid w:val="0032169F"/>
    <w:rsid w:val="003933CC"/>
    <w:rsid w:val="003E5947"/>
    <w:rsid w:val="00450D3E"/>
    <w:rsid w:val="00471AB2"/>
    <w:rsid w:val="004D384D"/>
    <w:rsid w:val="0057739F"/>
    <w:rsid w:val="00582BFC"/>
    <w:rsid w:val="00592A5E"/>
    <w:rsid w:val="005C24B3"/>
    <w:rsid w:val="0062559A"/>
    <w:rsid w:val="00640BF5"/>
    <w:rsid w:val="006A087A"/>
    <w:rsid w:val="006A5554"/>
    <w:rsid w:val="006A76C2"/>
    <w:rsid w:val="006B2969"/>
    <w:rsid w:val="006C1E65"/>
    <w:rsid w:val="006D5390"/>
    <w:rsid w:val="006D7296"/>
    <w:rsid w:val="0072210B"/>
    <w:rsid w:val="0076417B"/>
    <w:rsid w:val="007A1661"/>
    <w:rsid w:val="007B4BAC"/>
    <w:rsid w:val="007E4FFB"/>
    <w:rsid w:val="008E3B8F"/>
    <w:rsid w:val="00905764"/>
    <w:rsid w:val="0093338B"/>
    <w:rsid w:val="00962214"/>
    <w:rsid w:val="009720B8"/>
    <w:rsid w:val="00981644"/>
    <w:rsid w:val="009F09C0"/>
    <w:rsid w:val="00A12636"/>
    <w:rsid w:val="00A577B0"/>
    <w:rsid w:val="00AA5542"/>
    <w:rsid w:val="00AC3937"/>
    <w:rsid w:val="00B23F9E"/>
    <w:rsid w:val="00B7471A"/>
    <w:rsid w:val="00B8246B"/>
    <w:rsid w:val="00B847F1"/>
    <w:rsid w:val="00BC2AA2"/>
    <w:rsid w:val="00BD0259"/>
    <w:rsid w:val="00BE557E"/>
    <w:rsid w:val="00C01331"/>
    <w:rsid w:val="00C23D05"/>
    <w:rsid w:val="00C25FED"/>
    <w:rsid w:val="00C72E8C"/>
    <w:rsid w:val="00C768C6"/>
    <w:rsid w:val="00C93B90"/>
    <w:rsid w:val="00CA7348"/>
    <w:rsid w:val="00CC05F0"/>
    <w:rsid w:val="00CD528D"/>
    <w:rsid w:val="00D06EAE"/>
    <w:rsid w:val="00D1042D"/>
    <w:rsid w:val="00D2036C"/>
    <w:rsid w:val="00D75297"/>
    <w:rsid w:val="00E02993"/>
    <w:rsid w:val="00E5202A"/>
    <w:rsid w:val="00EC00EE"/>
    <w:rsid w:val="00EC787D"/>
    <w:rsid w:val="00ED7142"/>
    <w:rsid w:val="00F7565D"/>
    <w:rsid w:val="00F82584"/>
    <w:rsid w:val="00F9618A"/>
    <w:rsid w:val="00FB6898"/>
    <w:rsid w:val="00FC4F35"/>
    <w:rsid w:val="00FE0BA4"/>
    <w:rsid w:val="00FE23DA"/>
    <w:rsid w:val="00FF2341"/>
    <w:rsid w:val="00FF7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68F"/>
  <w15:chartTrackingRefBased/>
  <w15:docId w15:val="{375E8DC3-8CD8-4A45-9BC5-361B27D3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87A"/>
    <w:pPr>
      <w:ind w:left="720"/>
      <w:contextualSpacing/>
    </w:pPr>
  </w:style>
  <w:style w:type="paragraph" w:styleId="Nagwek">
    <w:name w:val="header"/>
    <w:basedOn w:val="Normalny"/>
    <w:link w:val="NagwekZnak"/>
    <w:uiPriority w:val="99"/>
    <w:unhideWhenUsed/>
    <w:rsid w:val="005C24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4B3"/>
  </w:style>
  <w:style w:type="paragraph" w:styleId="Stopka">
    <w:name w:val="footer"/>
    <w:basedOn w:val="Normalny"/>
    <w:link w:val="StopkaZnak"/>
    <w:uiPriority w:val="99"/>
    <w:unhideWhenUsed/>
    <w:rsid w:val="005C24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4B3"/>
  </w:style>
  <w:style w:type="paragraph" w:customStyle="1" w:styleId="pkt">
    <w:name w:val="pkt"/>
    <w:basedOn w:val="Normalny"/>
    <w:link w:val="pktZnak"/>
    <w:rsid w:val="00C72E8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C72E8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25</Pages>
  <Words>6687</Words>
  <Characters>40128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57</cp:revision>
  <cp:lastPrinted>2022-06-09T06:31:00Z</cp:lastPrinted>
  <dcterms:created xsi:type="dcterms:W3CDTF">2022-06-07T07:48:00Z</dcterms:created>
  <dcterms:modified xsi:type="dcterms:W3CDTF">2022-06-09T06:50:00Z</dcterms:modified>
</cp:coreProperties>
</file>